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00FB" w14:textId="4A31EA6A" w:rsidR="00800EE2" w:rsidRPr="00225FB2" w:rsidRDefault="000F27EB" w:rsidP="00225FB2">
      <w:pPr>
        <w:widowControl w:val="0"/>
        <w:jc w:val="center"/>
        <w:rPr>
          <w:b/>
          <w:sz w:val="28"/>
          <w:szCs w:val="28"/>
          <w:u w:val="single"/>
        </w:rPr>
      </w:pPr>
      <w:r w:rsidRPr="00225FB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C5C862" wp14:editId="2D954296">
            <wp:simplePos x="0" y="0"/>
            <wp:positionH relativeFrom="column">
              <wp:posOffset>5719445</wp:posOffset>
            </wp:positionH>
            <wp:positionV relativeFrom="page">
              <wp:posOffset>91440</wp:posOffset>
            </wp:positionV>
            <wp:extent cx="1117600" cy="1051560"/>
            <wp:effectExtent l="0" t="0" r="6350" b="0"/>
            <wp:wrapTopAndBottom/>
            <wp:docPr id="373832059" name="Image 1" descr="Une image contenant symbole, dessin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32059" name="Image 1" descr="Une image contenant symbole, dessin, logo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EE2" w:rsidRPr="00225FB2">
        <w:rPr>
          <w:b/>
          <w:sz w:val="28"/>
          <w:szCs w:val="28"/>
          <w:u w:val="single"/>
        </w:rPr>
        <w:t>REGLEMENT</w:t>
      </w:r>
      <w:r w:rsidR="005D6769" w:rsidRPr="00225FB2">
        <w:rPr>
          <w:b/>
          <w:sz w:val="28"/>
          <w:szCs w:val="28"/>
          <w:u w:val="single"/>
        </w:rPr>
        <w:t xml:space="preserve"> </w:t>
      </w:r>
      <w:r w:rsidR="00225FB2" w:rsidRPr="00225FB2">
        <w:rPr>
          <w:b/>
          <w:sz w:val="28"/>
          <w:szCs w:val="28"/>
          <w:u w:val="single"/>
        </w:rPr>
        <w:t xml:space="preserve">DE LA </w:t>
      </w:r>
      <w:r w:rsidR="005D6769" w:rsidRPr="00225FB2">
        <w:rPr>
          <w:b/>
          <w:sz w:val="28"/>
          <w:szCs w:val="28"/>
          <w:u w:val="single"/>
        </w:rPr>
        <w:t>BOURSE</w:t>
      </w:r>
      <w:r w:rsidR="00C566A4" w:rsidRPr="00225FB2">
        <w:rPr>
          <w:b/>
          <w:sz w:val="28"/>
          <w:szCs w:val="28"/>
          <w:u w:val="single"/>
        </w:rPr>
        <w:t xml:space="preserve"> TOUTES COLLECTIONS</w:t>
      </w:r>
    </w:p>
    <w:p w14:paraId="21AA8559" w14:textId="77777777" w:rsidR="00C566A4" w:rsidRDefault="00C566A4" w:rsidP="003A2D4B">
      <w:pPr>
        <w:widowControl w:val="0"/>
        <w:rPr>
          <w:b/>
          <w:sz w:val="24"/>
          <w:u w:val="single"/>
        </w:rPr>
      </w:pPr>
    </w:p>
    <w:p w14:paraId="631B1A0E" w14:textId="528CE38B" w:rsidR="00C566A4" w:rsidRDefault="00C566A4" w:rsidP="003A2D4B">
      <w:pPr>
        <w:widowControl w:val="0"/>
        <w:rPr>
          <w:bCs/>
          <w:sz w:val="24"/>
        </w:rPr>
      </w:pPr>
      <w:r>
        <w:rPr>
          <w:b/>
          <w:sz w:val="24"/>
          <w:u w:val="single"/>
        </w:rPr>
        <w:t>Art. 1</w:t>
      </w:r>
      <w:r w:rsidRPr="00C566A4">
        <w:rPr>
          <w:b/>
          <w:sz w:val="24"/>
        </w:rPr>
        <w:t xml:space="preserve"> </w:t>
      </w:r>
      <w:r>
        <w:rPr>
          <w:bCs/>
          <w:sz w:val="24"/>
        </w:rPr>
        <w:t>La manifestation organisée par la Musique Municipale de Bitschwiller lès Thann a pour but de réunir différentes collections, des plus insolites aux plus traditionnelles, d’effectuer des échanges et des ventes entre collectionneurs et particuliers.</w:t>
      </w:r>
    </w:p>
    <w:p w14:paraId="1604FB1F" w14:textId="77777777" w:rsidR="000F27EB" w:rsidRDefault="000F27EB" w:rsidP="003A2D4B">
      <w:pPr>
        <w:widowControl w:val="0"/>
        <w:rPr>
          <w:bCs/>
          <w:sz w:val="24"/>
        </w:rPr>
      </w:pPr>
    </w:p>
    <w:p w14:paraId="38A4CF3B" w14:textId="77777777" w:rsidR="008F6F5A" w:rsidRDefault="00C566A4" w:rsidP="003A2D4B">
      <w:pPr>
        <w:widowControl w:val="0"/>
        <w:rPr>
          <w:bCs/>
          <w:sz w:val="24"/>
        </w:rPr>
      </w:pPr>
      <w:r w:rsidRPr="00C566A4">
        <w:rPr>
          <w:b/>
          <w:sz w:val="24"/>
          <w:u w:val="single"/>
        </w:rPr>
        <w:t>Art.</w:t>
      </w:r>
      <w:r>
        <w:rPr>
          <w:b/>
          <w:sz w:val="24"/>
          <w:u w:val="single"/>
        </w:rPr>
        <w:t xml:space="preserve"> </w:t>
      </w:r>
      <w:r w:rsidRPr="000F27EB">
        <w:rPr>
          <w:b/>
          <w:sz w:val="24"/>
          <w:u w:val="single"/>
        </w:rPr>
        <w:t>2</w:t>
      </w:r>
      <w:r w:rsidR="000F27EB">
        <w:rPr>
          <w:b/>
          <w:sz w:val="24"/>
        </w:rPr>
        <w:t xml:space="preserve"> </w:t>
      </w:r>
      <w:r w:rsidRPr="000F27EB">
        <w:rPr>
          <w:bCs/>
          <w:sz w:val="24"/>
        </w:rPr>
        <w:t>Les</w:t>
      </w:r>
      <w:r>
        <w:rPr>
          <w:bCs/>
          <w:sz w:val="24"/>
        </w:rPr>
        <w:t xml:space="preserve"> dates sont fixées au samedi 31 mai et</w:t>
      </w:r>
      <w:r w:rsidR="006B0C47">
        <w:rPr>
          <w:bCs/>
          <w:sz w:val="24"/>
        </w:rPr>
        <w:t xml:space="preserve"> (ou)</w:t>
      </w:r>
      <w:r>
        <w:rPr>
          <w:bCs/>
          <w:sz w:val="24"/>
        </w:rPr>
        <w:t xml:space="preserve"> 1</w:t>
      </w:r>
      <w:r w:rsidRPr="00C566A4">
        <w:rPr>
          <w:bCs/>
          <w:sz w:val="24"/>
          <w:vertAlign w:val="superscript"/>
        </w:rPr>
        <w:t>er</w:t>
      </w:r>
      <w:r>
        <w:rPr>
          <w:bCs/>
          <w:sz w:val="24"/>
        </w:rPr>
        <w:t xml:space="preserve"> juin 2025 au complexe sportif et culturel rue de la gare 68620 Bitschwiller lès Thann. La mise en place des </w:t>
      </w:r>
      <w:r w:rsidR="00E32885">
        <w:rPr>
          <w:bCs/>
          <w:sz w:val="24"/>
        </w:rPr>
        <w:t>stands s’effectuera les samedi 31/05 et dimanche 01/06/25 à partir de 6h</w:t>
      </w:r>
      <w:r w:rsidR="008F6F5A">
        <w:rPr>
          <w:bCs/>
          <w:sz w:val="24"/>
        </w:rPr>
        <w:t>.</w:t>
      </w:r>
      <w:r w:rsidR="00E32885">
        <w:rPr>
          <w:bCs/>
          <w:sz w:val="24"/>
        </w:rPr>
        <w:t xml:space="preserve"> </w:t>
      </w:r>
    </w:p>
    <w:p w14:paraId="031F20D2" w14:textId="378900B4" w:rsidR="00C566A4" w:rsidRPr="008F6F5A" w:rsidRDefault="008F6F5A" w:rsidP="003A2D4B">
      <w:pPr>
        <w:widowControl w:val="0"/>
        <w:rPr>
          <w:bCs/>
          <w:sz w:val="24"/>
        </w:rPr>
      </w:pPr>
      <w:r w:rsidRPr="008F6F5A">
        <w:rPr>
          <w:bCs/>
          <w:sz w:val="24"/>
        </w:rPr>
        <w:t>T</w:t>
      </w:r>
      <w:r w:rsidR="00E32885" w:rsidRPr="008F6F5A">
        <w:rPr>
          <w:bCs/>
          <w:sz w:val="24"/>
        </w:rPr>
        <w:t>outefois une possibilité de s’installer le samedi</w:t>
      </w:r>
      <w:r w:rsidR="00301F55">
        <w:rPr>
          <w:bCs/>
          <w:sz w:val="24"/>
        </w:rPr>
        <w:t xml:space="preserve"> à partir de 16h le</w:t>
      </w:r>
      <w:r w:rsidR="00E32885" w:rsidRPr="008F6F5A">
        <w:rPr>
          <w:bCs/>
          <w:sz w:val="24"/>
        </w:rPr>
        <w:t xml:space="preserve"> 31/05 pour les exposants qui </w:t>
      </w:r>
      <w:r w:rsidR="00AF08F4" w:rsidRPr="008F6F5A">
        <w:rPr>
          <w:bCs/>
          <w:sz w:val="24"/>
        </w:rPr>
        <w:t>s’inscrivent pour</w:t>
      </w:r>
      <w:r w:rsidR="007E29C9" w:rsidRPr="008F6F5A">
        <w:rPr>
          <w:bCs/>
          <w:sz w:val="24"/>
        </w:rPr>
        <w:t xml:space="preserve"> le dimanche u</w:t>
      </w:r>
      <w:r w:rsidR="00301F55">
        <w:rPr>
          <w:bCs/>
          <w:sz w:val="24"/>
        </w:rPr>
        <w:t>n</w:t>
      </w:r>
      <w:r w:rsidR="007E29C9" w:rsidRPr="008F6F5A">
        <w:rPr>
          <w:bCs/>
          <w:sz w:val="24"/>
        </w:rPr>
        <w:t xml:space="preserve"> gardiennage </w:t>
      </w:r>
      <w:r w:rsidR="00301F55">
        <w:rPr>
          <w:bCs/>
          <w:sz w:val="24"/>
        </w:rPr>
        <w:t>serra assuré la</w:t>
      </w:r>
      <w:r w:rsidRPr="008F6F5A">
        <w:rPr>
          <w:bCs/>
          <w:sz w:val="24"/>
        </w:rPr>
        <w:t xml:space="preserve"> nuit.</w:t>
      </w:r>
    </w:p>
    <w:p w14:paraId="5D0E47D4" w14:textId="77777777" w:rsidR="000F27EB" w:rsidRPr="008F6F5A" w:rsidRDefault="000F27EB" w:rsidP="003A2D4B">
      <w:pPr>
        <w:widowControl w:val="0"/>
        <w:rPr>
          <w:bCs/>
          <w:sz w:val="24"/>
        </w:rPr>
      </w:pPr>
    </w:p>
    <w:p w14:paraId="7F4961EB" w14:textId="77777777" w:rsidR="00136CA2" w:rsidRDefault="00800EE2" w:rsidP="00800EE2">
      <w:pPr>
        <w:widowControl w:val="0"/>
        <w:tabs>
          <w:tab w:val="left" w:pos="1162"/>
        </w:tabs>
        <w:jc w:val="both"/>
        <w:rPr>
          <w:b/>
          <w:sz w:val="22"/>
          <w:u w:val="single"/>
        </w:rPr>
      </w:pPr>
      <w:r w:rsidRPr="00051949">
        <w:rPr>
          <w:b/>
          <w:sz w:val="22"/>
          <w:u w:val="single"/>
        </w:rPr>
        <w:t xml:space="preserve">Art. </w:t>
      </w:r>
      <w:r w:rsidR="00C566A4">
        <w:rPr>
          <w:b/>
          <w:sz w:val="22"/>
          <w:u w:val="single"/>
        </w:rPr>
        <w:t>3</w:t>
      </w:r>
      <w:r w:rsidR="00183821">
        <w:rPr>
          <w:b/>
          <w:sz w:val="22"/>
          <w:u w:val="single"/>
        </w:rPr>
        <w:t xml:space="preserve"> </w:t>
      </w:r>
      <w:r w:rsidR="00136CA2">
        <w:rPr>
          <w:b/>
          <w:sz w:val="22"/>
          <w:u w:val="single"/>
        </w:rPr>
        <w:t>Concernant la partie Militaria</w:t>
      </w:r>
      <w:r w:rsidR="00136CA2" w:rsidRPr="00136CA2">
        <w:rPr>
          <w:b/>
          <w:sz w:val="22"/>
        </w:rPr>
        <w:t> :</w:t>
      </w:r>
      <w:r w:rsidR="00136CA2">
        <w:rPr>
          <w:b/>
          <w:sz w:val="22"/>
          <w:u w:val="single"/>
        </w:rPr>
        <w:t xml:space="preserve"> </w:t>
      </w:r>
    </w:p>
    <w:p w14:paraId="7E96560D" w14:textId="7DA4A798" w:rsidR="00800EE2" w:rsidRPr="00CB5102" w:rsidRDefault="002C54F5" w:rsidP="00800EE2">
      <w:pPr>
        <w:widowControl w:val="0"/>
        <w:tabs>
          <w:tab w:val="left" w:pos="1162"/>
        </w:tabs>
        <w:jc w:val="both"/>
        <w:rPr>
          <w:strike/>
          <w:sz w:val="22"/>
        </w:rPr>
      </w:pPr>
      <w:r>
        <w:rPr>
          <w:color w:val="000000"/>
          <w:sz w:val="22"/>
        </w:rPr>
        <w:t>Les</w:t>
      </w:r>
      <w:r w:rsidR="00800EE2">
        <w:rPr>
          <w:color w:val="000000"/>
          <w:sz w:val="22"/>
        </w:rPr>
        <w:t xml:space="preserve"> équipements militaires et tous les accessoires objets et documents </w:t>
      </w:r>
      <w:r w:rsidR="006B0C47">
        <w:rPr>
          <w:color w:val="000000"/>
          <w:sz w:val="22"/>
        </w:rPr>
        <w:t>ayant une</w:t>
      </w:r>
      <w:r w:rsidR="00800EE2">
        <w:rPr>
          <w:color w:val="000000"/>
          <w:sz w:val="22"/>
        </w:rPr>
        <w:t xml:space="preserve"> relation avec l'histoire pourront être proposés. Nous proscrivons les armes des catégories A, B</w:t>
      </w:r>
      <w:r w:rsidR="004A5483">
        <w:rPr>
          <w:color w:val="000000"/>
          <w:sz w:val="22"/>
        </w:rPr>
        <w:t>,</w:t>
      </w:r>
      <w:r w:rsidR="00800EE2">
        <w:rPr>
          <w:color w:val="000000"/>
          <w:sz w:val="22"/>
        </w:rPr>
        <w:t xml:space="preserve"> C</w:t>
      </w:r>
      <w:r w:rsidR="004A5483">
        <w:rPr>
          <w:color w:val="000000"/>
          <w:sz w:val="22"/>
        </w:rPr>
        <w:t>,</w:t>
      </w:r>
      <w:r w:rsidR="00CB5102">
        <w:rPr>
          <w:color w:val="000000"/>
          <w:sz w:val="22"/>
        </w:rPr>
        <w:t xml:space="preserve"> D</w:t>
      </w:r>
      <w:r w:rsidR="004A5483">
        <w:rPr>
          <w:color w:val="000000"/>
          <w:sz w:val="22"/>
        </w:rPr>
        <w:t>,</w:t>
      </w:r>
      <w:r w:rsidR="0040508B">
        <w:rPr>
          <w:color w:val="000000"/>
          <w:sz w:val="22"/>
        </w:rPr>
        <w:t xml:space="preserve"> les armes létales</w:t>
      </w:r>
      <w:r w:rsidR="00800EE2">
        <w:rPr>
          <w:color w:val="000000"/>
          <w:sz w:val="22"/>
        </w:rPr>
        <w:t xml:space="preserve"> ainsi que leurs éléments de constitution</w:t>
      </w:r>
    </w:p>
    <w:p w14:paraId="761A31B7" w14:textId="77777777" w:rsidR="000F27EB" w:rsidRDefault="000F27EB" w:rsidP="00800EE2">
      <w:pPr>
        <w:widowControl w:val="0"/>
        <w:tabs>
          <w:tab w:val="left" w:pos="1162"/>
        </w:tabs>
        <w:jc w:val="both"/>
        <w:rPr>
          <w:sz w:val="22"/>
        </w:rPr>
      </w:pPr>
    </w:p>
    <w:p w14:paraId="31B315A0" w14:textId="716C17D8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 xml:space="preserve">Art. </w:t>
      </w:r>
      <w:r w:rsidR="00136CA2">
        <w:rPr>
          <w:b/>
          <w:sz w:val="22"/>
          <w:u w:val="single"/>
        </w:rPr>
        <w:t>4</w:t>
      </w:r>
      <w:r w:rsidR="00AF08F4">
        <w:rPr>
          <w:sz w:val="22"/>
        </w:rPr>
        <w:t xml:space="preserve"> </w:t>
      </w:r>
      <w:r>
        <w:rPr>
          <w:sz w:val="22"/>
        </w:rPr>
        <w:t>Tous les objets exposés demeurent sous l'entière responsabilité de l'exposant, y compris les mesures de sécurité.</w:t>
      </w:r>
    </w:p>
    <w:p w14:paraId="174B6F88" w14:textId="77777777" w:rsidR="000F27EB" w:rsidRDefault="000F27EB" w:rsidP="00800EE2">
      <w:pPr>
        <w:widowControl w:val="0"/>
        <w:jc w:val="both"/>
        <w:rPr>
          <w:sz w:val="22"/>
        </w:rPr>
      </w:pPr>
    </w:p>
    <w:p w14:paraId="51D68962" w14:textId="71EDFE82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 xml:space="preserve">Art. </w:t>
      </w:r>
      <w:r w:rsidR="00136CA2">
        <w:rPr>
          <w:b/>
          <w:sz w:val="22"/>
          <w:u w:val="single"/>
        </w:rPr>
        <w:t>5</w:t>
      </w:r>
      <w:r w:rsidR="00AF08F4">
        <w:rPr>
          <w:sz w:val="22"/>
        </w:rPr>
        <w:t xml:space="preserve"> </w:t>
      </w:r>
      <w:r>
        <w:rPr>
          <w:sz w:val="22"/>
        </w:rPr>
        <w:t>Les organisateurs dégagent toute responsabilité en cas de vol, perte, détérioration ou litige résultant du non-respect des articles ci-dessus.</w:t>
      </w:r>
    </w:p>
    <w:p w14:paraId="2AE24014" w14:textId="77777777" w:rsidR="000F27EB" w:rsidRDefault="000F27EB" w:rsidP="00800EE2">
      <w:pPr>
        <w:widowControl w:val="0"/>
        <w:jc w:val="both"/>
        <w:rPr>
          <w:sz w:val="22"/>
        </w:rPr>
      </w:pPr>
    </w:p>
    <w:p w14:paraId="65224132" w14:textId="09F0C654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 xml:space="preserve">Art. </w:t>
      </w:r>
      <w:r w:rsidR="00136CA2">
        <w:rPr>
          <w:b/>
          <w:sz w:val="22"/>
          <w:u w:val="single"/>
        </w:rPr>
        <w:t>6</w:t>
      </w:r>
      <w:r w:rsidR="00AF08F4">
        <w:rPr>
          <w:b/>
          <w:sz w:val="22"/>
        </w:rPr>
        <w:t xml:space="preserve"> </w:t>
      </w:r>
      <w:r>
        <w:rPr>
          <w:sz w:val="22"/>
        </w:rPr>
        <w:t>Les exposants devront s'acquitter des droits d'inscription à la réservation. Les chèques ne seront encaissés qu'après la bourse. En cas d'absence ou de désistement, le remboursement ne sera effectué qu'en cas de maladie ou accident justifié.</w:t>
      </w:r>
    </w:p>
    <w:p w14:paraId="3B6EFAB4" w14:textId="77777777" w:rsidR="000F27EB" w:rsidRDefault="000F27EB" w:rsidP="00800EE2">
      <w:pPr>
        <w:widowControl w:val="0"/>
        <w:jc w:val="both"/>
        <w:rPr>
          <w:sz w:val="22"/>
        </w:rPr>
      </w:pPr>
    </w:p>
    <w:p w14:paraId="2B59AB62" w14:textId="384C4A1F" w:rsidR="00800EE2" w:rsidRDefault="00800EE2" w:rsidP="00800EE2">
      <w:pPr>
        <w:widowControl w:val="0"/>
        <w:jc w:val="both"/>
        <w:rPr>
          <w:sz w:val="22"/>
          <w:u w:val="single"/>
        </w:rPr>
      </w:pPr>
      <w:r w:rsidRPr="00051949">
        <w:rPr>
          <w:b/>
          <w:sz w:val="22"/>
          <w:u w:val="single"/>
        </w:rPr>
        <w:t xml:space="preserve">Art. </w:t>
      </w:r>
      <w:r w:rsidR="00136CA2">
        <w:rPr>
          <w:b/>
          <w:sz w:val="22"/>
          <w:u w:val="single"/>
        </w:rPr>
        <w:t>7</w:t>
      </w:r>
      <w:r w:rsidR="00183821">
        <w:rPr>
          <w:sz w:val="22"/>
        </w:rPr>
        <w:t xml:space="preserve"> </w:t>
      </w:r>
      <w:r>
        <w:rPr>
          <w:sz w:val="22"/>
        </w:rPr>
        <w:t xml:space="preserve">Les réservations se feront dans l'ordre d'arrivée des bulletins et dans la limite des </w:t>
      </w:r>
      <w:r w:rsidRPr="00800EE2">
        <w:rPr>
          <w:sz w:val="22"/>
        </w:rPr>
        <w:t>disponibilités</w:t>
      </w:r>
      <w:r w:rsidRPr="00800EE2">
        <w:rPr>
          <w:sz w:val="22"/>
          <w:u w:val="single"/>
        </w:rPr>
        <w:t>.</w:t>
      </w:r>
    </w:p>
    <w:p w14:paraId="7D1B6210" w14:textId="77777777" w:rsidR="000F27EB" w:rsidRDefault="000F27EB" w:rsidP="00800EE2">
      <w:pPr>
        <w:widowControl w:val="0"/>
        <w:jc w:val="both"/>
        <w:rPr>
          <w:sz w:val="22"/>
          <w:u w:val="single"/>
        </w:rPr>
      </w:pPr>
    </w:p>
    <w:p w14:paraId="5C824411" w14:textId="43890166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>Art.</w:t>
      </w:r>
      <w:r w:rsidR="00136CA2">
        <w:rPr>
          <w:b/>
          <w:sz w:val="22"/>
          <w:u w:val="single"/>
        </w:rPr>
        <w:t xml:space="preserve"> 8</w:t>
      </w:r>
      <w:r w:rsidR="00AF08F4">
        <w:rPr>
          <w:sz w:val="22"/>
        </w:rPr>
        <w:t xml:space="preserve"> </w:t>
      </w:r>
      <w:r>
        <w:rPr>
          <w:sz w:val="22"/>
        </w:rPr>
        <w:t xml:space="preserve">Au cas où un exposant ne serait pas présent à </w:t>
      </w:r>
      <w:r w:rsidR="007E29C9">
        <w:rPr>
          <w:sz w:val="22"/>
        </w:rPr>
        <w:t>9</w:t>
      </w:r>
      <w:r>
        <w:rPr>
          <w:sz w:val="22"/>
        </w:rPr>
        <w:t xml:space="preserve"> heures et n'aurait pas prévenu de son retard, les organisateurs se réservent le droit de disposer de son emplacement.</w:t>
      </w:r>
    </w:p>
    <w:p w14:paraId="49AEBF19" w14:textId="77777777" w:rsidR="000F27EB" w:rsidRDefault="000F27EB" w:rsidP="00800EE2">
      <w:pPr>
        <w:widowControl w:val="0"/>
        <w:jc w:val="both"/>
        <w:rPr>
          <w:sz w:val="22"/>
        </w:rPr>
      </w:pPr>
    </w:p>
    <w:p w14:paraId="43F7151B" w14:textId="6CD39E10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 xml:space="preserve">Art. </w:t>
      </w:r>
      <w:r w:rsidR="00136CA2" w:rsidRPr="00AF08F4">
        <w:rPr>
          <w:b/>
          <w:sz w:val="22"/>
        </w:rPr>
        <w:t>9</w:t>
      </w:r>
      <w:r w:rsidR="00AF08F4">
        <w:rPr>
          <w:b/>
          <w:sz w:val="22"/>
        </w:rPr>
        <w:t xml:space="preserve"> </w:t>
      </w:r>
      <w:r w:rsidRPr="00AF08F4">
        <w:rPr>
          <w:sz w:val="22"/>
        </w:rPr>
        <w:t>Les</w:t>
      </w:r>
      <w:r>
        <w:rPr>
          <w:sz w:val="22"/>
        </w:rPr>
        <w:t xml:space="preserve"> organisateurs se réservent le droit de refuser toute demande de réservation ou d'exclure toute personne qui pourrait troubler l'ordre ou la moralité de la Bourse.</w:t>
      </w:r>
    </w:p>
    <w:p w14:paraId="5ACE0EC9" w14:textId="77777777" w:rsidR="000F27EB" w:rsidRDefault="000F27EB" w:rsidP="00800EE2">
      <w:pPr>
        <w:widowControl w:val="0"/>
        <w:jc w:val="both"/>
        <w:rPr>
          <w:sz w:val="22"/>
        </w:rPr>
      </w:pPr>
    </w:p>
    <w:p w14:paraId="66AA4A3F" w14:textId="678EB777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 xml:space="preserve">Art. </w:t>
      </w:r>
      <w:r w:rsidR="00136CA2" w:rsidRPr="00AF08F4">
        <w:rPr>
          <w:b/>
          <w:sz w:val="22"/>
        </w:rPr>
        <w:t>10</w:t>
      </w:r>
      <w:r w:rsidR="00AF08F4">
        <w:rPr>
          <w:b/>
          <w:sz w:val="22"/>
        </w:rPr>
        <w:t xml:space="preserve"> </w:t>
      </w:r>
      <w:r w:rsidRPr="00AF08F4">
        <w:rPr>
          <w:sz w:val="22"/>
        </w:rPr>
        <w:t>Les</w:t>
      </w:r>
      <w:r>
        <w:rPr>
          <w:sz w:val="22"/>
        </w:rPr>
        <w:t xml:space="preserve"> organisateurs se réservent le droit d'annuler la Bourse sans en donner les raisons. En ce cas, les droits d'inscription seraient alors remboursés.</w:t>
      </w:r>
    </w:p>
    <w:p w14:paraId="3A458DBF" w14:textId="77777777" w:rsidR="000F27EB" w:rsidRDefault="000F27EB" w:rsidP="00800EE2">
      <w:pPr>
        <w:widowControl w:val="0"/>
        <w:jc w:val="both"/>
        <w:rPr>
          <w:sz w:val="22"/>
        </w:rPr>
      </w:pPr>
    </w:p>
    <w:p w14:paraId="5102EEA6" w14:textId="5ADB9B06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>Art. 1</w:t>
      </w:r>
      <w:r w:rsidR="00136CA2">
        <w:rPr>
          <w:b/>
          <w:sz w:val="22"/>
          <w:u w:val="single"/>
        </w:rPr>
        <w:t>1</w:t>
      </w:r>
      <w:r>
        <w:rPr>
          <w:sz w:val="22"/>
        </w:rPr>
        <w:tab/>
      </w:r>
      <w:r w:rsidR="00AF08F4">
        <w:rPr>
          <w:sz w:val="22"/>
        </w:rPr>
        <w:t xml:space="preserve"> </w:t>
      </w:r>
      <w:r>
        <w:rPr>
          <w:sz w:val="22"/>
        </w:rPr>
        <w:t>Le présent règlement pourra être modifié à la demande des Autorités ou en fonction de la législation.</w:t>
      </w:r>
    </w:p>
    <w:p w14:paraId="2606ACA0" w14:textId="77777777" w:rsidR="00136CA2" w:rsidRDefault="00136CA2" w:rsidP="00800EE2">
      <w:pPr>
        <w:widowControl w:val="0"/>
        <w:jc w:val="both"/>
      </w:pPr>
    </w:p>
    <w:p w14:paraId="788A2FFE" w14:textId="35D72234" w:rsidR="00800EE2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 xml:space="preserve">Art. </w:t>
      </w:r>
      <w:r w:rsidRPr="00AF08F4">
        <w:rPr>
          <w:b/>
          <w:sz w:val="22"/>
        </w:rPr>
        <w:t>1</w:t>
      </w:r>
      <w:r w:rsidR="00136CA2" w:rsidRPr="00AF08F4">
        <w:rPr>
          <w:b/>
          <w:sz w:val="22"/>
        </w:rPr>
        <w:t>2</w:t>
      </w:r>
      <w:r w:rsidR="00AF08F4">
        <w:rPr>
          <w:b/>
          <w:sz w:val="22"/>
        </w:rPr>
        <w:t xml:space="preserve"> </w:t>
      </w:r>
      <w:r w:rsidRPr="00AF08F4">
        <w:rPr>
          <w:sz w:val="22"/>
        </w:rPr>
        <w:t>Les</w:t>
      </w:r>
      <w:r>
        <w:rPr>
          <w:sz w:val="22"/>
        </w:rPr>
        <w:t xml:space="preserve"> exposants s'engagent à respecter le présent règlement.</w:t>
      </w:r>
    </w:p>
    <w:p w14:paraId="6EC2A1E0" w14:textId="77777777" w:rsidR="000F27EB" w:rsidRDefault="000F27EB" w:rsidP="00800EE2">
      <w:pPr>
        <w:widowControl w:val="0"/>
        <w:jc w:val="both"/>
        <w:rPr>
          <w:sz w:val="22"/>
        </w:rPr>
      </w:pPr>
    </w:p>
    <w:p w14:paraId="47EDD725" w14:textId="4C3265B4" w:rsidR="00CA43F1" w:rsidRDefault="00800EE2" w:rsidP="00800EE2">
      <w:pPr>
        <w:widowControl w:val="0"/>
        <w:jc w:val="both"/>
        <w:rPr>
          <w:sz w:val="22"/>
        </w:rPr>
      </w:pPr>
      <w:r w:rsidRPr="00051949">
        <w:rPr>
          <w:b/>
          <w:sz w:val="22"/>
          <w:u w:val="single"/>
        </w:rPr>
        <w:t>Art. 1</w:t>
      </w:r>
      <w:r w:rsidR="00136CA2">
        <w:rPr>
          <w:b/>
          <w:sz w:val="22"/>
          <w:u w:val="single"/>
        </w:rPr>
        <w:t>3</w:t>
      </w:r>
      <w:r w:rsidR="00051949">
        <w:rPr>
          <w:sz w:val="22"/>
        </w:rPr>
        <w:tab/>
      </w:r>
      <w:r>
        <w:rPr>
          <w:sz w:val="22"/>
        </w:rPr>
        <w:t>Les exposants doivent veiller à ne présenter au public aucun objet choquant, de caractère</w:t>
      </w:r>
      <w:r w:rsidR="00051949">
        <w:rPr>
          <w:sz w:val="22"/>
        </w:rPr>
        <w:t xml:space="preserve"> </w:t>
      </w:r>
      <w:r>
        <w:rPr>
          <w:sz w:val="22"/>
        </w:rPr>
        <w:t>religieux, politique ou nazi.</w:t>
      </w:r>
    </w:p>
    <w:p w14:paraId="2B0D57D8" w14:textId="77777777" w:rsidR="000F27EB" w:rsidRPr="005241FF" w:rsidRDefault="000F27EB" w:rsidP="00800EE2">
      <w:pPr>
        <w:widowControl w:val="0"/>
        <w:jc w:val="both"/>
        <w:rPr>
          <w:sz w:val="22"/>
        </w:rPr>
      </w:pPr>
    </w:p>
    <w:p w14:paraId="00577E73" w14:textId="77777777" w:rsidR="002D3B90" w:rsidRDefault="002D3B90" w:rsidP="00800EE2">
      <w:pPr>
        <w:widowControl w:val="0"/>
        <w:jc w:val="both"/>
        <w:rPr>
          <w:sz w:val="22"/>
        </w:rPr>
      </w:pPr>
    </w:p>
    <w:p w14:paraId="2462D12B" w14:textId="77777777" w:rsidR="00800EE2" w:rsidRDefault="00800EE2" w:rsidP="00800EE2">
      <w:pPr>
        <w:widowControl w:val="0"/>
        <w:jc w:val="center"/>
        <w:rPr>
          <w:b/>
          <w:color w:val="000000"/>
          <w:sz w:val="28"/>
          <w:szCs w:val="28"/>
          <w:u w:val="single"/>
        </w:rPr>
      </w:pPr>
      <w:r w:rsidRPr="000F27EB">
        <w:rPr>
          <w:b/>
          <w:color w:val="000000"/>
          <w:sz w:val="28"/>
          <w:szCs w:val="28"/>
          <w:u w:val="single"/>
        </w:rPr>
        <w:t>ATTENTION</w:t>
      </w:r>
    </w:p>
    <w:p w14:paraId="5264DBD6" w14:textId="77777777" w:rsidR="00C967B3" w:rsidRPr="000F27EB" w:rsidRDefault="00C967B3" w:rsidP="00800EE2">
      <w:pPr>
        <w:widowControl w:val="0"/>
        <w:jc w:val="center"/>
        <w:rPr>
          <w:b/>
          <w:sz w:val="28"/>
          <w:szCs w:val="28"/>
        </w:rPr>
      </w:pPr>
    </w:p>
    <w:p w14:paraId="7DFF2D71" w14:textId="426BDB20" w:rsidR="00800EE2" w:rsidRDefault="00136CA2" w:rsidP="00051949">
      <w:pPr>
        <w:widowControl w:val="0"/>
        <w:jc w:val="both"/>
        <w:rPr>
          <w:b/>
          <w:sz w:val="28"/>
          <w:szCs w:val="28"/>
        </w:rPr>
      </w:pPr>
      <w:r w:rsidRPr="000F27EB">
        <w:rPr>
          <w:b/>
          <w:sz w:val="28"/>
          <w:szCs w:val="28"/>
        </w:rPr>
        <w:t>Pour donner suite à</w:t>
      </w:r>
      <w:r w:rsidR="00800EE2" w:rsidRPr="000F27EB">
        <w:rPr>
          <w:b/>
          <w:sz w:val="28"/>
          <w:szCs w:val="28"/>
        </w:rPr>
        <w:t xml:space="preserve"> la demande de la Sous-préfecture et de la gendarmerie, la salle de vente et le parking seront surveillés. Aucune transaction</w:t>
      </w:r>
      <w:r>
        <w:rPr>
          <w:b/>
          <w:sz w:val="28"/>
          <w:szCs w:val="28"/>
        </w:rPr>
        <w:t xml:space="preserve"> ne</w:t>
      </w:r>
      <w:r w:rsidR="00800EE2" w:rsidRPr="000F27EB">
        <w:rPr>
          <w:b/>
          <w:sz w:val="28"/>
          <w:szCs w:val="28"/>
        </w:rPr>
        <w:t xml:space="preserve"> se fera sur le parking ou dans son environnement immédiat afin de</w:t>
      </w:r>
      <w:r w:rsidR="000F27EB" w:rsidRPr="000F27EB">
        <w:rPr>
          <w:b/>
          <w:sz w:val="28"/>
          <w:szCs w:val="28"/>
        </w:rPr>
        <w:t xml:space="preserve"> </w:t>
      </w:r>
      <w:r w:rsidR="00800EE2" w:rsidRPr="000F27EB">
        <w:rPr>
          <w:b/>
          <w:sz w:val="28"/>
          <w:szCs w:val="28"/>
        </w:rPr>
        <w:t>pérenniser</w:t>
      </w:r>
      <w:r w:rsidR="000F27EB" w:rsidRPr="000F27EB">
        <w:rPr>
          <w:b/>
          <w:sz w:val="28"/>
          <w:szCs w:val="28"/>
        </w:rPr>
        <w:t xml:space="preserve"> </w:t>
      </w:r>
      <w:r w:rsidR="00800EE2" w:rsidRPr="000F27EB">
        <w:rPr>
          <w:b/>
          <w:sz w:val="28"/>
          <w:szCs w:val="28"/>
        </w:rPr>
        <w:t xml:space="preserve">la bourse et celles à venir. </w:t>
      </w:r>
    </w:p>
    <w:p w14:paraId="51866467" w14:textId="77777777" w:rsidR="002D3B90" w:rsidRPr="000F27EB" w:rsidRDefault="002D3B90" w:rsidP="00051949">
      <w:pPr>
        <w:widowControl w:val="0"/>
        <w:jc w:val="both"/>
        <w:rPr>
          <w:b/>
          <w:sz w:val="28"/>
          <w:szCs w:val="28"/>
        </w:rPr>
      </w:pPr>
    </w:p>
    <w:p w14:paraId="7AC458D8" w14:textId="77777777" w:rsidR="000F27EB" w:rsidRDefault="000F27EB" w:rsidP="00051949">
      <w:pPr>
        <w:widowControl w:val="0"/>
        <w:jc w:val="both"/>
        <w:rPr>
          <w:b/>
          <w:sz w:val="28"/>
          <w:szCs w:val="28"/>
          <w:u w:val="single"/>
        </w:rPr>
      </w:pPr>
    </w:p>
    <w:p w14:paraId="5636EF42" w14:textId="2A3BE73A" w:rsidR="000F27EB" w:rsidRDefault="002C54F5" w:rsidP="00051949">
      <w:pPr>
        <w:widowControl w:val="0"/>
        <w:jc w:val="both"/>
        <w:rPr>
          <w:b/>
          <w:sz w:val="28"/>
          <w:szCs w:val="28"/>
          <w:u w:val="single"/>
        </w:rPr>
      </w:pPr>
      <w:r w:rsidRPr="00225FB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71969D5" wp14:editId="66EA826A">
            <wp:simplePos x="0" y="0"/>
            <wp:positionH relativeFrom="column">
              <wp:posOffset>5654040</wp:posOffset>
            </wp:positionH>
            <wp:positionV relativeFrom="page">
              <wp:posOffset>146685</wp:posOffset>
            </wp:positionV>
            <wp:extent cx="1117600" cy="1051560"/>
            <wp:effectExtent l="0" t="0" r="6350" b="0"/>
            <wp:wrapTopAndBottom/>
            <wp:docPr id="374857446" name="Image 1" descr="Une image contenant symbole, dessin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32059" name="Image 1" descr="Une image contenant symbole, dessin, logo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231AB" w14:textId="5D8AA07E" w:rsidR="00800EE2" w:rsidRPr="002C54F5" w:rsidRDefault="00800EE2" w:rsidP="00051949">
      <w:pPr>
        <w:widowControl w:val="0"/>
        <w:jc w:val="both"/>
        <w:rPr>
          <w:b/>
          <w:sz w:val="40"/>
          <w:szCs w:val="40"/>
          <w:u w:val="single"/>
        </w:rPr>
      </w:pPr>
      <w:r w:rsidRPr="002C54F5">
        <w:rPr>
          <w:b/>
          <w:sz w:val="40"/>
          <w:szCs w:val="40"/>
          <w:u w:val="single"/>
        </w:rPr>
        <w:t>RENSEIGNEMENTS</w:t>
      </w:r>
      <w:r w:rsidR="00932D86" w:rsidRPr="002C54F5">
        <w:rPr>
          <w:b/>
          <w:sz w:val="40"/>
          <w:szCs w:val="40"/>
          <w:u w:val="single"/>
        </w:rPr>
        <w:t> :</w:t>
      </w:r>
    </w:p>
    <w:p w14:paraId="012BAD01" w14:textId="51B1876F" w:rsidR="000F27EB" w:rsidRPr="002C54F5" w:rsidRDefault="000F27EB" w:rsidP="00051949">
      <w:pPr>
        <w:widowControl w:val="0"/>
        <w:jc w:val="both"/>
        <w:rPr>
          <w:b/>
          <w:sz w:val="40"/>
          <w:szCs w:val="40"/>
          <w:u w:val="single"/>
        </w:rPr>
      </w:pPr>
    </w:p>
    <w:p w14:paraId="5CB857F8" w14:textId="2CA23AD0" w:rsidR="00800EE2" w:rsidRDefault="00800EE2" w:rsidP="00051949">
      <w:pPr>
        <w:widowControl w:val="0"/>
        <w:numPr>
          <w:ilvl w:val="0"/>
          <w:numId w:val="1"/>
        </w:numPr>
        <w:tabs>
          <w:tab w:val="left" w:pos="2160"/>
        </w:tabs>
        <w:ind w:left="360" w:hanging="360"/>
        <w:jc w:val="both"/>
        <w:rPr>
          <w:sz w:val="32"/>
          <w:szCs w:val="32"/>
        </w:rPr>
      </w:pPr>
      <w:r w:rsidRPr="00932D86">
        <w:rPr>
          <w:sz w:val="32"/>
          <w:szCs w:val="32"/>
        </w:rPr>
        <w:t>Surface du local : 700 mètres carrés et aire de stationnement attenante.</w:t>
      </w:r>
    </w:p>
    <w:p w14:paraId="1CF4DDF3" w14:textId="37EA207C" w:rsidR="000F27EB" w:rsidRPr="00932D86" w:rsidRDefault="000F27EB" w:rsidP="000F27EB">
      <w:pPr>
        <w:widowControl w:val="0"/>
        <w:tabs>
          <w:tab w:val="left" w:pos="2160"/>
        </w:tabs>
        <w:ind w:left="360"/>
        <w:jc w:val="both"/>
        <w:rPr>
          <w:sz w:val="32"/>
          <w:szCs w:val="32"/>
        </w:rPr>
      </w:pPr>
    </w:p>
    <w:p w14:paraId="27139FAF" w14:textId="7E82434A" w:rsidR="00800EE2" w:rsidRPr="002C54F5" w:rsidRDefault="00800EE2" w:rsidP="002C54F5">
      <w:pPr>
        <w:pStyle w:val="Paragraphedeliste"/>
        <w:widowControl w:val="0"/>
        <w:numPr>
          <w:ilvl w:val="0"/>
          <w:numId w:val="11"/>
        </w:numPr>
        <w:tabs>
          <w:tab w:val="left" w:pos="2160"/>
        </w:tabs>
        <w:jc w:val="both"/>
        <w:rPr>
          <w:b/>
          <w:bCs/>
          <w:sz w:val="32"/>
          <w:szCs w:val="32"/>
        </w:rPr>
      </w:pPr>
      <w:r w:rsidRPr="002C54F5">
        <w:rPr>
          <w:b/>
          <w:bCs/>
          <w:sz w:val="32"/>
          <w:szCs w:val="32"/>
        </w:rPr>
        <w:t>Tarif de location des tables : 1</w:t>
      </w:r>
      <w:r w:rsidR="007E29C9" w:rsidRPr="002C54F5">
        <w:rPr>
          <w:b/>
          <w:bCs/>
          <w:sz w:val="32"/>
          <w:szCs w:val="32"/>
        </w:rPr>
        <w:t>5</w:t>
      </w:r>
      <w:r w:rsidR="00932D86" w:rsidRPr="002C54F5">
        <w:rPr>
          <w:b/>
          <w:bCs/>
          <w:sz w:val="32"/>
          <w:szCs w:val="32"/>
        </w:rPr>
        <w:t>€</w:t>
      </w:r>
      <w:r w:rsidRPr="002C54F5">
        <w:rPr>
          <w:b/>
          <w:bCs/>
          <w:sz w:val="32"/>
          <w:szCs w:val="32"/>
        </w:rPr>
        <w:t>/</w:t>
      </w:r>
      <w:r w:rsidR="007E29C9" w:rsidRPr="002C54F5">
        <w:rPr>
          <w:b/>
          <w:bCs/>
          <w:sz w:val="32"/>
          <w:szCs w:val="32"/>
        </w:rPr>
        <w:t>la table</w:t>
      </w:r>
      <w:r w:rsidR="00932D86" w:rsidRPr="002C54F5">
        <w:rPr>
          <w:b/>
          <w:bCs/>
          <w:sz w:val="32"/>
          <w:szCs w:val="32"/>
        </w:rPr>
        <w:t xml:space="preserve"> un jour - 20€ deux jours</w:t>
      </w:r>
    </w:p>
    <w:p w14:paraId="41B2304C" w14:textId="77777777" w:rsidR="00800EE2" w:rsidRPr="002C54F5" w:rsidRDefault="00800EE2" w:rsidP="002C54F5">
      <w:pPr>
        <w:pStyle w:val="Paragraphedeliste"/>
        <w:widowControl w:val="0"/>
        <w:numPr>
          <w:ilvl w:val="0"/>
          <w:numId w:val="11"/>
        </w:numPr>
        <w:tabs>
          <w:tab w:val="left" w:pos="2160"/>
        </w:tabs>
        <w:jc w:val="both"/>
        <w:rPr>
          <w:sz w:val="28"/>
          <w:szCs w:val="28"/>
        </w:rPr>
      </w:pPr>
      <w:r w:rsidRPr="002C54F5">
        <w:rPr>
          <w:sz w:val="28"/>
          <w:szCs w:val="28"/>
        </w:rPr>
        <w:t>Il sera accusé réception de la réservation, sur demande par téléphone.</w:t>
      </w:r>
    </w:p>
    <w:p w14:paraId="62BA716C" w14:textId="77777777" w:rsidR="000F27EB" w:rsidRPr="00932D86" w:rsidRDefault="000F27EB" w:rsidP="000F27EB">
      <w:pPr>
        <w:widowControl w:val="0"/>
        <w:tabs>
          <w:tab w:val="left" w:pos="2160"/>
        </w:tabs>
        <w:ind w:left="360"/>
        <w:jc w:val="both"/>
        <w:rPr>
          <w:sz w:val="28"/>
          <w:szCs w:val="28"/>
        </w:rPr>
      </w:pPr>
    </w:p>
    <w:p w14:paraId="722865FD" w14:textId="77777777" w:rsidR="002C54F5" w:rsidRDefault="00800EE2" w:rsidP="00A12C3C">
      <w:pPr>
        <w:widowControl w:val="0"/>
        <w:tabs>
          <w:tab w:val="left" w:pos="2160"/>
        </w:tabs>
        <w:ind w:left="360"/>
        <w:rPr>
          <w:b/>
          <w:bCs/>
          <w:sz w:val="32"/>
          <w:szCs w:val="32"/>
        </w:rPr>
      </w:pPr>
      <w:r w:rsidRPr="002C54F5">
        <w:rPr>
          <w:b/>
          <w:bCs/>
          <w:sz w:val="32"/>
          <w:szCs w:val="32"/>
        </w:rPr>
        <w:t>Ouverture de la bourse aux exposants</w:t>
      </w:r>
      <w:r w:rsidR="002C54F5" w:rsidRPr="002C54F5">
        <w:rPr>
          <w:b/>
          <w:bCs/>
          <w:sz w:val="32"/>
          <w:szCs w:val="32"/>
        </w:rPr>
        <w:t xml:space="preserve"> pour l’installation</w:t>
      </w:r>
      <w:r w:rsidRPr="002C54F5">
        <w:rPr>
          <w:b/>
          <w:bCs/>
          <w:sz w:val="32"/>
          <w:szCs w:val="32"/>
        </w:rPr>
        <w:t xml:space="preserve"> : </w:t>
      </w:r>
    </w:p>
    <w:p w14:paraId="7992D45F" w14:textId="6E4DBFFB" w:rsidR="00A12C3C" w:rsidRPr="00A12C3C" w:rsidRDefault="002C54F5" w:rsidP="00A12C3C">
      <w:pPr>
        <w:pStyle w:val="Paragraphedeliste"/>
        <w:widowControl w:val="0"/>
        <w:numPr>
          <w:ilvl w:val="0"/>
          <w:numId w:val="12"/>
        </w:numPr>
        <w:tabs>
          <w:tab w:val="left" w:pos="2160"/>
        </w:tabs>
        <w:rPr>
          <w:b/>
          <w:bCs/>
          <w:sz w:val="32"/>
          <w:szCs w:val="32"/>
        </w:rPr>
      </w:pPr>
      <w:r w:rsidRPr="00A12C3C">
        <w:rPr>
          <w:b/>
          <w:bCs/>
          <w:sz w:val="32"/>
          <w:szCs w:val="32"/>
        </w:rPr>
        <w:t>Samedi matin à partir de 6h</w:t>
      </w:r>
      <w:r w:rsidR="00800EE2" w:rsidRPr="00A12C3C">
        <w:rPr>
          <w:b/>
          <w:bCs/>
          <w:sz w:val="32"/>
          <w:szCs w:val="32"/>
        </w:rPr>
        <w:t>,</w:t>
      </w:r>
    </w:p>
    <w:p w14:paraId="39C2B12E" w14:textId="5A13E45D" w:rsidR="002C54F5" w:rsidRPr="00A12C3C" w:rsidRDefault="00A12C3C" w:rsidP="00A12C3C">
      <w:pPr>
        <w:pStyle w:val="Paragraphedeliste"/>
        <w:widowControl w:val="0"/>
        <w:numPr>
          <w:ilvl w:val="0"/>
          <w:numId w:val="12"/>
        </w:numPr>
        <w:tabs>
          <w:tab w:val="left" w:pos="2160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Dimanche matin à partir de 6h, </w:t>
      </w:r>
      <w:r w:rsidRPr="00A12C3C">
        <w:rPr>
          <w:sz w:val="28"/>
          <w:szCs w:val="28"/>
        </w:rPr>
        <w:t>possibilité de s’installer le samedi</w:t>
      </w:r>
      <w:r w:rsidR="002C54F5" w:rsidRPr="00A12C3C">
        <w:rPr>
          <w:sz w:val="28"/>
          <w:szCs w:val="28"/>
        </w:rPr>
        <w:t xml:space="preserve"> après-midi à</w:t>
      </w:r>
      <w:r w:rsidR="00800EE2" w:rsidRPr="00A12C3C">
        <w:rPr>
          <w:sz w:val="28"/>
          <w:szCs w:val="28"/>
        </w:rPr>
        <w:t xml:space="preserve"> partir de 16h</w:t>
      </w:r>
      <w:r w:rsidRPr="00A12C3C">
        <w:rPr>
          <w:sz w:val="28"/>
          <w:szCs w:val="28"/>
        </w:rPr>
        <w:t xml:space="preserve"> jusqu’à 19h.</w:t>
      </w:r>
    </w:p>
    <w:p w14:paraId="412875E1" w14:textId="6495F9F4" w:rsidR="000F27EB" w:rsidRPr="00A12C3C" w:rsidRDefault="00A12C3C" w:rsidP="00A12C3C">
      <w:pPr>
        <w:widowControl w:val="0"/>
        <w:tabs>
          <w:tab w:val="left" w:pos="2160"/>
        </w:tabs>
        <w:rPr>
          <w:sz w:val="26"/>
          <w:szCs w:val="26"/>
          <w:u w:val="single"/>
        </w:rPr>
      </w:pPr>
      <w:r w:rsidRPr="00A12C3C">
        <w:rPr>
          <w:b/>
          <w:bCs/>
          <w:color w:val="FF0000"/>
          <w:sz w:val="26"/>
          <w:szCs w:val="26"/>
          <w:u w:val="single"/>
        </w:rPr>
        <w:t xml:space="preserve">Une </w:t>
      </w:r>
      <w:r w:rsidR="00800EE2" w:rsidRPr="00A12C3C">
        <w:rPr>
          <w:b/>
          <w:bCs/>
          <w:color w:val="FF0000"/>
          <w:sz w:val="26"/>
          <w:szCs w:val="26"/>
          <w:u w:val="single"/>
        </w:rPr>
        <w:t xml:space="preserve">Surveillance </w:t>
      </w:r>
      <w:r w:rsidRPr="00A12C3C">
        <w:rPr>
          <w:b/>
          <w:bCs/>
          <w:color w:val="FF0000"/>
          <w:sz w:val="26"/>
          <w:szCs w:val="26"/>
          <w:u w:val="single"/>
        </w:rPr>
        <w:t xml:space="preserve">sera </w:t>
      </w:r>
      <w:r w:rsidR="00800EE2" w:rsidRPr="00A12C3C">
        <w:rPr>
          <w:b/>
          <w:bCs/>
          <w:color w:val="FF0000"/>
          <w:sz w:val="26"/>
          <w:szCs w:val="26"/>
          <w:u w:val="single"/>
        </w:rPr>
        <w:t>assurée</w:t>
      </w:r>
      <w:r>
        <w:rPr>
          <w:b/>
          <w:bCs/>
          <w:color w:val="FF0000"/>
          <w:sz w:val="26"/>
          <w:szCs w:val="26"/>
          <w:u w:val="single"/>
        </w:rPr>
        <w:t xml:space="preserve"> la</w:t>
      </w:r>
      <w:r w:rsidR="002C54F5" w:rsidRPr="00A12C3C">
        <w:rPr>
          <w:b/>
          <w:bCs/>
          <w:color w:val="FF0000"/>
          <w:sz w:val="26"/>
          <w:szCs w:val="26"/>
          <w:u w:val="single"/>
        </w:rPr>
        <w:t xml:space="preserve"> nuit du samedi au dimanche</w:t>
      </w:r>
      <w:r w:rsidR="00800EE2" w:rsidRPr="00A12C3C">
        <w:rPr>
          <w:b/>
          <w:bCs/>
          <w:color w:val="FF0000"/>
          <w:sz w:val="26"/>
          <w:szCs w:val="26"/>
          <w:u w:val="single"/>
        </w:rPr>
        <w:t xml:space="preserve"> jusqu'au matin à 7</w:t>
      </w:r>
      <w:r w:rsidR="002C54F5" w:rsidRPr="00A12C3C">
        <w:rPr>
          <w:b/>
          <w:bCs/>
          <w:color w:val="FF0000"/>
          <w:sz w:val="26"/>
          <w:szCs w:val="26"/>
          <w:u w:val="single"/>
        </w:rPr>
        <w:t xml:space="preserve"> </w:t>
      </w:r>
      <w:r w:rsidR="00800EE2" w:rsidRPr="00A12C3C">
        <w:rPr>
          <w:b/>
          <w:bCs/>
          <w:color w:val="FF0000"/>
          <w:sz w:val="26"/>
          <w:szCs w:val="26"/>
          <w:u w:val="single"/>
        </w:rPr>
        <w:t>heures</w:t>
      </w:r>
      <w:r w:rsidR="00800EE2" w:rsidRPr="00A12C3C">
        <w:rPr>
          <w:sz w:val="26"/>
          <w:szCs w:val="26"/>
          <w:u w:val="single"/>
        </w:rPr>
        <w:t>.</w:t>
      </w:r>
      <w:r w:rsidR="00C967B3" w:rsidRPr="00A12C3C">
        <w:rPr>
          <w:sz w:val="26"/>
          <w:szCs w:val="26"/>
          <w:u w:val="single"/>
        </w:rPr>
        <w:t xml:space="preserve"> </w:t>
      </w:r>
    </w:p>
    <w:p w14:paraId="63605392" w14:textId="77777777" w:rsidR="002C54F5" w:rsidRPr="002C54F5" w:rsidRDefault="002C54F5" w:rsidP="002C54F5">
      <w:pPr>
        <w:widowControl w:val="0"/>
        <w:numPr>
          <w:ilvl w:val="0"/>
          <w:numId w:val="6"/>
        </w:numPr>
        <w:tabs>
          <w:tab w:val="left" w:pos="2160"/>
        </w:tabs>
        <w:ind w:left="360" w:hanging="360"/>
        <w:jc w:val="center"/>
        <w:rPr>
          <w:b/>
          <w:bCs/>
          <w:sz w:val="28"/>
          <w:szCs w:val="28"/>
        </w:rPr>
      </w:pPr>
    </w:p>
    <w:p w14:paraId="7CAE3954" w14:textId="2608E00F" w:rsidR="00800EE2" w:rsidRDefault="00800EE2" w:rsidP="00051949">
      <w:pPr>
        <w:widowControl w:val="0"/>
        <w:numPr>
          <w:ilvl w:val="0"/>
          <w:numId w:val="7"/>
        </w:numPr>
        <w:tabs>
          <w:tab w:val="left" w:pos="2160"/>
        </w:tabs>
        <w:ind w:left="360" w:hanging="360"/>
        <w:jc w:val="both"/>
        <w:rPr>
          <w:b/>
          <w:bCs/>
          <w:sz w:val="36"/>
          <w:szCs w:val="36"/>
        </w:rPr>
      </w:pPr>
      <w:r w:rsidRPr="00932D86">
        <w:rPr>
          <w:b/>
          <w:bCs/>
          <w:sz w:val="36"/>
          <w:szCs w:val="36"/>
        </w:rPr>
        <w:t xml:space="preserve">Ouverture au public de </w:t>
      </w:r>
      <w:r w:rsidR="005352CC">
        <w:rPr>
          <w:b/>
          <w:bCs/>
          <w:sz w:val="36"/>
          <w:szCs w:val="36"/>
        </w:rPr>
        <w:t>9</w:t>
      </w:r>
      <w:r w:rsidRPr="00932D86">
        <w:rPr>
          <w:b/>
          <w:bCs/>
          <w:sz w:val="36"/>
          <w:szCs w:val="36"/>
        </w:rPr>
        <w:t xml:space="preserve"> heures à 16 heures </w:t>
      </w:r>
      <w:r w:rsidR="00F94E14" w:rsidRPr="00932D86">
        <w:rPr>
          <w:b/>
          <w:bCs/>
          <w:sz w:val="36"/>
          <w:szCs w:val="36"/>
        </w:rPr>
        <w:t>(prix</w:t>
      </w:r>
      <w:r w:rsidRPr="00932D86">
        <w:rPr>
          <w:b/>
          <w:bCs/>
          <w:sz w:val="36"/>
          <w:szCs w:val="36"/>
        </w:rPr>
        <w:t xml:space="preserve"> d’entrée :</w:t>
      </w:r>
      <w:r w:rsidR="006B0C47">
        <w:rPr>
          <w:b/>
          <w:bCs/>
          <w:sz w:val="36"/>
          <w:szCs w:val="36"/>
        </w:rPr>
        <w:t xml:space="preserve"> </w:t>
      </w:r>
      <w:r w:rsidR="00C967B3">
        <w:rPr>
          <w:b/>
          <w:bCs/>
          <w:sz w:val="36"/>
          <w:szCs w:val="36"/>
        </w:rPr>
        <w:t>2</w:t>
      </w:r>
      <w:r w:rsidRPr="00932D86">
        <w:rPr>
          <w:b/>
          <w:bCs/>
          <w:sz w:val="36"/>
          <w:szCs w:val="36"/>
        </w:rPr>
        <w:t>€</w:t>
      </w:r>
      <w:r w:rsidR="00183821">
        <w:rPr>
          <w:b/>
          <w:bCs/>
          <w:sz w:val="36"/>
          <w:szCs w:val="36"/>
        </w:rPr>
        <w:t>)</w:t>
      </w:r>
      <w:r w:rsidRPr="00932D86">
        <w:rPr>
          <w:b/>
          <w:bCs/>
          <w:sz w:val="36"/>
          <w:szCs w:val="36"/>
        </w:rPr>
        <w:t>.</w:t>
      </w:r>
    </w:p>
    <w:p w14:paraId="20C22E04" w14:textId="308FA769" w:rsidR="006F7C5A" w:rsidRDefault="00D873F5" w:rsidP="000834B1">
      <w:pPr>
        <w:widowControl w:val="0"/>
        <w:numPr>
          <w:ilvl w:val="0"/>
          <w:numId w:val="8"/>
        </w:numPr>
        <w:tabs>
          <w:tab w:val="left" w:pos="2160"/>
        </w:tabs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Gratuit enfants moins de 10 ans</w:t>
      </w:r>
    </w:p>
    <w:p w14:paraId="7AA276E6" w14:textId="77777777" w:rsidR="000834B1" w:rsidRPr="006F7C5A" w:rsidRDefault="000834B1" w:rsidP="000834B1">
      <w:pPr>
        <w:widowControl w:val="0"/>
        <w:numPr>
          <w:ilvl w:val="0"/>
          <w:numId w:val="8"/>
        </w:numPr>
        <w:tabs>
          <w:tab w:val="left" w:pos="2160"/>
        </w:tabs>
        <w:ind w:left="360" w:hanging="360"/>
        <w:jc w:val="center"/>
        <w:rPr>
          <w:sz w:val="28"/>
          <w:szCs w:val="28"/>
        </w:rPr>
      </w:pPr>
    </w:p>
    <w:p w14:paraId="42DA3F21" w14:textId="6194B3CA" w:rsidR="00800EE2" w:rsidRDefault="00800EE2" w:rsidP="00051949">
      <w:pPr>
        <w:widowControl w:val="0"/>
        <w:numPr>
          <w:ilvl w:val="0"/>
          <w:numId w:val="8"/>
        </w:numPr>
        <w:tabs>
          <w:tab w:val="left" w:pos="2160"/>
        </w:tabs>
        <w:ind w:left="360" w:hanging="360"/>
        <w:jc w:val="both"/>
        <w:rPr>
          <w:sz w:val="28"/>
          <w:szCs w:val="28"/>
        </w:rPr>
      </w:pPr>
      <w:r w:rsidRPr="00932D86">
        <w:rPr>
          <w:b/>
          <w:bCs/>
          <w:sz w:val="28"/>
          <w:szCs w:val="28"/>
        </w:rPr>
        <w:t>Un café sera offert aux exposants dès leur arrivée</w:t>
      </w:r>
      <w:r w:rsidRPr="00932D86">
        <w:rPr>
          <w:sz w:val="28"/>
          <w:szCs w:val="28"/>
        </w:rPr>
        <w:t>.</w:t>
      </w:r>
    </w:p>
    <w:p w14:paraId="36065175" w14:textId="77777777" w:rsidR="000F27EB" w:rsidRPr="00932D86" w:rsidRDefault="000F27EB" w:rsidP="000F27EB">
      <w:pPr>
        <w:widowControl w:val="0"/>
        <w:tabs>
          <w:tab w:val="left" w:pos="2160"/>
        </w:tabs>
        <w:ind w:left="360"/>
        <w:jc w:val="both"/>
        <w:rPr>
          <w:sz w:val="28"/>
          <w:szCs w:val="28"/>
        </w:rPr>
      </w:pPr>
    </w:p>
    <w:p w14:paraId="6FC65954" w14:textId="77777777" w:rsidR="006F7C5A" w:rsidRDefault="00800EE2" w:rsidP="00051949">
      <w:pPr>
        <w:widowControl w:val="0"/>
        <w:numPr>
          <w:ilvl w:val="0"/>
          <w:numId w:val="9"/>
        </w:numPr>
        <w:tabs>
          <w:tab w:val="left" w:pos="2160"/>
        </w:tabs>
        <w:ind w:left="360" w:hanging="360"/>
        <w:jc w:val="both"/>
        <w:rPr>
          <w:b/>
          <w:bCs/>
          <w:sz w:val="32"/>
          <w:szCs w:val="32"/>
        </w:rPr>
      </w:pPr>
      <w:r w:rsidRPr="007E29C9">
        <w:rPr>
          <w:b/>
          <w:bCs/>
          <w:sz w:val="32"/>
          <w:szCs w:val="32"/>
        </w:rPr>
        <w:t>Bar permanent.</w:t>
      </w:r>
    </w:p>
    <w:p w14:paraId="49B4B951" w14:textId="275DD1F2" w:rsidR="00800EE2" w:rsidRDefault="00800EE2" w:rsidP="00051949">
      <w:pPr>
        <w:widowControl w:val="0"/>
        <w:numPr>
          <w:ilvl w:val="0"/>
          <w:numId w:val="9"/>
        </w:numPr>
        <w:tabs>
          <w:tab w:val="left" w:pos="2160"/>
        </w:tabs>
        <w:ind w:left="360" w:hanging="360"/>
        <w:jc w:val="both"/>
        <w:rPr>
          <w:b/>
          <w:bCs/>
          <w:sz w:val="32"/>
          <w:szCs w:val="32"/>
        </w:rPr>
      </w:pPr>
      <w:r w:rsidRPr="007E29C9">
        <w:rPr>
          <w:b/>
          <w:bCs/>
          <w:sz w:val="32"/>
          <w:szCs w:val="32"/>
        </w:rPr>
        <w:t>Possibilité de repas</w:t>
      </w:r>
      <w:r w:rsidR="006F7C5A">
        <w:rPr>
          <w:b/>
          <w:bCs/>
          <w:sz w:val="32"/>
          <w:szCs w:val="32"/>
        </w:rPr>
        <w:t xml:space="preserve"> sur réservation et paiement à l’inscription (15€)</w:t>
      </w:r>
      <w:r w:rsidRPr="007E29C9">
        <w:rPr>
          <w:b/>
          <w:bCs/>
          <w:sz w:val="32"/>
          <w:szCs w:val="32"/>
        </w:rPr>
        <w:t>, même servi au stand.</w:t>
      </w:r>
    </w:p>
    <w:p w14:paraId="6959EE14" w14:textId="77777777" w:rsidR="00E67B0E" w:rsidRDefault="00E67B0E" w:rsidP="00E67B0E">
      <w:pPr>
        <w:widowControl w:val="0"/>
        <w:tabs>
          <w:tab w:val="left" w:pos="2160"/>
        </w:tabs>
        <w:ind w:left="360"/>
        <w:jc w:val="both"/>
        <w:rPr>
          <w:b/>
          <w:bCs/>
          <w:sz w:val="32"/>
          <w:szCs w:val="32"/>
        </w:rPr>
      </w:pPr>
    </w:p>
    <w:p w14:paraId="264C0403" w14:textId="6702069F" w:rsidR="00086C05" w:rsidRPr="00E67B0E" w:rsidRDefault="00086C05" w:rsidP="00051949">
      <w:pPr>
        <w:widowControl w:val="0"/>
        <w:numPr>
          <w:ilvl w:val="0"/>
          <w:numId w:val="9"/>
        </w:numPr>
        <w:tabs>
          <w:tab w:val="left" w:pos="2160"/>
        </w:tabs>
        <w:ind w:left="360" w:hanging="360"/>
        <w:jc w:val="both"/>
        <w:rPr>
          <w:b/>
          <w:bCs/>
          <w:color w:val="0070C0"/>
          <w:sz w:val="36"/>
          <w:szCs w:val="36"/>
        </w:rPr>
      </w:pPr>
      <w:r w:rsidRPr="00E67B0E">
        <w:rPr>
          <w:b/>
          <w:bCs/>
          <w:color w:val="0070C0"/>
          <w:sz w:val="36"/>
          <w:szCs w:val="36"/>
        </w:rPr>
        <w:t xml:space="preserve">Samedi </w:t>
      </w:r>
      <w:r w:rsidR="00FB3475">
        <w:rPr>
          <w:b/>
          <w:bCs/>
          <w:color w:val="0070C0"/>
          <w:sz w:val="36"/>
          <w:szCs w:val="36"/>
        </w:rPr>
        <w:t>c</w:t>
      </w:r>
      <w:r w:rsidRPr="00E67B0E">
        <w:rPr>
          <w:b/>
          <w:bCs/>
          <w:color w:val="0070C0"/>
          <w:sz w:val="36"/>
          <w:szCs w:val="36"/>
        </w:rPr>
        <w:t>ollet fumé, salade de pommes de terre, dessert et café.</w:t>
      </w:r>
    </w:p>
    <w:p w14:paraId="2D726155" w14:textId="77777777" w:rsidR="00E67B0E" w:rsidRPr="00E67B0E" w:rsidRDefault="00E67B0E" w:rsidP="00E67B0E">
      <w:pPr>
        <w:widowControl w:val="0"/>
        <w:tabs>
          <w:tab w:val="left" w:pos="2160"/>
        </w:tabs>
        <w:ind w:left="360"/>
        <w:jc w:val="both"/>
        <w:rPr>
          <w:sz w:val="36"/>
          <w:szCs w:val="36"/>
        </w:rPr>
      </w:pPr>
    </w:p>
    <w:p w14:paraId="0A958C95" w14:textId="73AA4818" w:rsidR="00E67B0E" w:rsidRPr="00E67B0E" w:rsidRDefault="00E67B0E" w:rsidP="00E67B0E">
      <w:pPr>
        <w:widowControl w:val="0"/>
        <w:tabs>
          <w:tab w:val="left" w:pos="2160"/>
        </w:tabs>
        <w:ind w:left="360"/>
        <w:jc w:val="both"/>
        <w:rPr>
          <w:b/>
          <w:bCs/>
          <w:sz w:val="32"/>
          <w:szCs w:val="32"/>
        </w:rPr>
      </w:pPr>
      <w:r w:rsidRPr="00E67B0E">
        <w:rPr>
          <w:b/>
          <w:bCs/>
          <w:i/>
          <w:noProof/>
          <w:kern w:val="1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1B79F" wp14:editId="466E51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82880"/>
                <wp:effectExtent l="0" t="0" r="22860" b="26670"/>
                <wp:wrapNone/>
                <wp:docPr id="4051627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741A50B" w14:textId="77777777" w:rsidR="00E67B0E" w:rsidRPr="00391D31" w:rsidRDefault="00E67B0E" w:rsidP="00E67B0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1B79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13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" fillcolor="window" strokecolor="windowText" strokeweight="1pt">
                <v:textbox>
                  <w:txbxContent>
                    <w:p w14:paraId="2741A50B" w14:textId="77777777" w:rsidR="00E67B0E" w:rsidRPr="00391D31" w:rsidRDefault="00E67B0E" w:rsidP="00E67B0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B0E">
        <w:rPr>
          <w:b/>
          <w:bCs/>
          <w:sz w:val="32"/>
          <w:szCs w:val="32"/>
        </w:rPr>
        <w:t>Nombre de repas 15€ X …..</w:t>
      </w:r>
      <w:r>
        <w:rPr>
          <w:b/>
          <w:bCs/>
          <w:sz w:val="32"/>
          <w:szCs w:val="32"/>
        </w:rPr>
        <w:t xml:space="preserve"> </w:t>
      </w:r>
      <w:r w:rsidRPr="00E67B0E">
        <w:rPr>
          <w:b/>
          <w:bCs/>
          <w:sz w:val="32"/>
          <w:szCs w:val="32"/>
        </w:rPr>
        <w:t xml:space="preserve"> =</w:t>
      </w:r>
      <w:r>
        <w:rPr>
          <w:b/>
          <w:bCs/>
          <w:sz w:val="32"/>
          <w:szCs w:val="32"/>
        </w:rPr>
        <w:t xml:space="preserve"> </w:t>
      </w:r>
      <w:r w:rsidRPr="00E67B0E">
        <w:rPr>
          <w:b/>
          <w:bCs/>
          <w:sz w:val="32"/>
          <w:szCs w:val="32"/>
        </w:rPr>
        <w:t>……</w:t>
      </w:r>
    </w:p>
    <w:p w14:paraId="0935360D" w14:textId="77777777" w:rsidR="00E67B0E" w:rsidRPr="00E67B0E" w:rsidRDefault="00E67B0E" w:rsidP="00E67B0E">
      <w:pPr>
        <w:widowControl w:val="0"/>
        <w:tabs>
          <w:tab w:val="left" w:pos="2160"/>
        </w:tabs>
        <w:ind w:left="360"/>
        <w:jc w:val="both"/>
        <w:rPr>
          <w:sz w:val="32"/>
          <w:szCs w:val="32"/>
        </w:rPr>
      </w:pPr>
    </w:p>
    <w:p w14:paraId="073C3FE1" w14:textId="33F29890" w:rsidR="00E67B0E" w:rsidRPr="00E67B0E" w:rsidRDefault="00086C05" w:rsidP="00051949">
      <w:pPr>
        <w:widowControl w:val="0"/>
        <w:numPr>
          <w:ilvl w:val="0"/>
          <w:numId w:val="9"/>
        </w:numPr>
        <w:tabs>
          <w:tab w:val="left" w:pos="2160"/>
        </w:tabs>
        <w:ind w:left="360" w:hanging="360"/>
        <w:jc w:val="both"/>
        <w:rPr>
          <w:b/>
          <w:bCs/>
          <w:sz w:val="36"/>
          <w:szCs w:val="36"/>
        </w:rPr>
      </w:pPr>
      <w:r w:rsidRPr="00E67B0E">
        <w:rPr>
          <w:b/>
          <w:bCs/>
          <w:color w:val="0070C0"/>
          <w:sz w:val="36"/>
          <w:szCs w:val="36"/>
        </w:rPr>
        <w:t xml:space="preserve">Dimanche </w:t>
      </w:r>
      <w:r w:rsidR="00F66960">
        <w:rPr>
          <w:b/>
          <w:bCs/>
          <w:color w:val="0070C0"/>
          <w:sz w:val="36"/>
          <w:szCs w:val="36"/>
        </w:rPr>
        <w:t>Pot</w:t>
      </w:r>
      <w:r w:rsidR="0039750B">
        <w:rPr>
          <w:b/>
          <w:bCs/>
          <w:color w:val="0070C0"/>
          <w:sz w:val="36"/>
          <w:szCs w:val="36"/>
        </w:rPr>
        <w:t>-</w:t>
      </w:r>
      <w:r w:rsidR="00F66960">
        <w:rPr>
          <w:b/>
          <w:bCs/>
          <w:color w:val="0070C0"/>
          <w:sz w:val="36"/>
          <w:szCs w:val="36"/>
        </w:rPr>
        <w:t>au</w:t>
      </w:r>
      <w:r w:rsidR="0039750B">
        <w:rPr>
          <w:b/>
          <w:bCs/>
          <w:color w:val="0070C0"/>
          <w:sz w:val="36"/>
          <w:szCs w:val="36"/>
        </w:rPr>
        <w:t>-</w:t>
      </w:r>
      <w:r w:rsidR="00F66960">
        <w:rPr>
          <w:b/>
          <w:bCs/>
          <w:color w:val="0070C0"/>
          <w:sz w:val="36"/>
          <w:szCs w:val="36"/>
        </w:rPr>
        <w:t>feux</w:t>
      </w:r>
      <w:r w:rsidRPr="00E67B0E">
        <w:rPr>
          <w:b/>
          <w:bCs/>
          <w:color w:val="0070C0"/>
          <w:sz w:val="36"/>
          <w:szCs w:val="36"/>
        </w:rPr>
        <w:t xml:space="preserve">, </w:t>
      </w:r>
      <w:r w:rsidR="00F66960">
        <w:rPr>
          <w:b/>
          <w:bCs/>
          <w:color w:val="0070C0"/>
          <w:sz w:val="36"/>
          <w:szCs w:val="36"/>
        </w:rPr>
        <w:t>Légumes</w:t>
      </w:r>
      <w:r w:rsidRPr="00E67B0E">
        <w:rPr>
          <w:b/>
          <w:bCs/>
          <w:color w:val="0070C0"/>
          <w:sz w:val="36"/>
          <w:szCs w:val="36"/>
        </w:rPr>
        <w:t>, dessert</w:t>
      </w:r>
      <w:r w:rsidR="00E67B0E">
        <w:rPr>
          <w:b/>
          <w:bCs/>
          <w:color w:val="0070C0"/>
          <w:sz w:val="36"/>
          <w:szCs w:val="36"/>
        </w:rPr>
        <w:t xml:space="preserve"> et</w:t>
      </w:r>
      <w:r w:rsidRPr="00E67B0E">
        <w:rPr>
          <w:b/>
          <w:bCs/>
          <w:color w:val="0070C0"/>
          <w:sz w:val="36"/>
          <w:szCs w:val="36"/>
        </w:rPr>
        <w:t xml:space="preserve"> café</w:t>
      </w:r>
      <w:r w:rsidR="00E67B0E" w:rsidRPr="00E67B0E">
        <w:rPr>
          <w:b/>
          <w:bCs/>
          <w:color w:val="0070C0"/>
          <w:sz w:val="36"/>
          <w:szCs w:val="36"/>
        </w:rPr>
        <w:t>.</w:t>
      </w:r>
    </w:p>
    <w:p w14:paraId="4660C18A" w14:textId="79D54EC8" w:rsidR="00086C05" w:rsidRPr="00E67B0E" w:rsidRDefault="00086C05" w:rsidP="00E67B0E">
      <w:pPr>
        <w:widowControl w:val="0"/>
        <w:tabs>
          <w:tab w:val="left" w:pos="2160"/>
        </w:tabs>
        <w:ind w:left="360"/>
        <w:jc w:val="both"/>
        <w:rPr>
          <w:sz w:val="36"/>
          <w:szCs w:val="36"/>
        </w:rPr>
      </w:pPr>
      <w:r w:rsidRPr="00E67B0E">
        <w:rPr>
          <w:sz w:val="36"/>
          <w:szCs w:val="36"/>
        </w:rPr>
        <w:t xml:space="preserve"> </w:t>
      </w:r>
    </w:p>
    <w:p w14:paraId="3D38A3E5" w14:textId="4F135D68" w:rsidR="000F27EB" w:rsidRPr="00E67B0E" w:rsidRDefault="00E67B0E" w:rsidP="000F27EB">
      <w:pPr>
        <w:widowControl w:val="0"/>
        <w:tabs>
          <w:tab w:val="left" w:pos="2160"/>
        </w:tabs>
        <w:ind w:left="360"/>
        <w:jc w:val="both"/>
        <w:rPr>
          <w:b/>
          <w:bCs/>
          <w:sz w:val="32"/>
          <w:szCs w:val="32"/>
        </w:rPr>
      </w:pPr>
      <w:r w:rsidRPr="00E67B0E">
        <w:rPr>
          <w:b/>
          <w:bCs/>
          <w:i/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BB95C" wp14:editId="6612C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82880"/>
                <wp:effectExtent l="0" t="0" r="22860" b="26670"/>
                <wp:wrapNone/>
                <wp:docPr id="18790849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C08BE9" w14:textId="77777777" w:rsidR="00E67B0E" w:rsidRPr="00391D31" w:rsidRDefault="00E67B0E" w:rsidP="00E67B0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B95C" id="_x0000_s1027" type="#_x0000_t202" style="position:absolute;left:0;text-align:left;margin-left:0;margin-top:0;width:13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" fillcolor="white [3201]" strokecolor="black [3213]" strokeweight="1pt">
                <v:textbox>
                  <w:txbxContent>
                    <w:p w14:paraId="63C08BE9" w14:textId="77777777" w:rsidR="00E67B0E" w:rsidRPr="00391D31" w:rsidRDefault="00E67B0E" w:rsidP="00E67B0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B0E">
        <w:rPr>
          <w:b/>
          <w:bCs/>
          <w:sz w:val="32"/>
          <w:szCs w:val="32"/>
        </w:rPr>
        <w:t>Nombre de repas 15€ X ….</w:t>
      </w:r>
      <w:r>
        <w:rPr>
          <w:b/>
          <w:bCs/>
          <w:sz w:val="32"/>
          <w:szCs w:val="32"/>
        </w:rPr>
        <w:t xml:space="preserve"> </w:t>
      </w:r>
      <w:r w:rsidRPr="00E67B0E">
        <w:rPr>
          <w:b/>
          <w:bCs/>
          <w:sz w:val="32"/>
          <w:szCs w:val="32"/>
        </w:rPr>
        <w:t xml:space="preserve">= …… </w:t>
      </w:r>
    </w:p>
    <w:p w14:paraId="45661D11" w14:textId="77777777" w:rsidR="00E67B0E" w:rsidRPr="00E67B0E" w:rsidRDefault="00E67B0E" w:rsidP="000F27EB">
      <w:pPr>
        <w:widowControl w:val="0"/>
        <w:tabs>
          <w:tab w:val="left" w:pos="2160"/>
        </w:tabs>
        <w:ind w:left="360"/>
        <w:jc w:val="both"/>
        <w:rPr>
          <w:b/>
          <w:bCs/>
          <w:sz w:val="32"/>
          <w:szCs w:val="32"/>
        </w:rPr>
      </w:pPr>
    </w:p>
    <w:p w14:paraId="3AEC6ECF" w14:textId="77777777" w:rsidR="00E67B0E" w:rsidRPr="007E29C9" w:rsidRDefault="00E67B0E" w:rsidP="000F27EB">
      <w:pPr>
        <w:widowControl w:val="0"/>
        <w:tabs>
          <w:tab w:val="left" w:pos="2160"/>
        </w:tabs>
        <w:ind w:left="360"/>
        <w:jc w:val="both"/>
        <w:rPr>
          <w:b/>
          <w:bCs/>
          <w:sz w:val="32"/>
          <w:szCs w:val="32"/>
        </w:rPr>
      </w:pPr>
    </w:p>
    <w:p w14:paraId="35363A95" w14:textId="7342CFDD" w:rsidR="00800EE2" w:rsidRPr="00FC4D15" w:rsidRDefault="00800EE2" w:rsidP="00FC4D15">
      <w:pPr>
        <w:widowControl w:val="0"/>
        <w:tabs>
          <w:tab w:val="left" w:pos="2160"/>
        </w:tabs>
        <w:jc w:val="both"/>
        <w:rPr>
          <w:b/>
          <w:bCs/>
          <w:color w:val="0070C0"/>
          <w:sz w:val="30"/>
          <w:szCs w:val="30"/>
          <w:u w:val="single"/>
        </w:rPr>
      </w:pPr>
      <w:r w:rsidRPr="00FC4D15">
        <w:rPr>
          <w:b/>
          <w:bCs/>
          <w:sz w:val="30"/>
          <w:szCs w:val="30"/>
        </w:rPr>
        <w:t>Pour tous renseignements</w:t>
      </w:r>
      <w:r w:rsidR="000F27EB" w:rsidRPr="00FC4D15">
        <w:rPr>
          <w:b/>
          <w:bCs/>
          <w:sz w:val="30"/>
          <w:szCs w:val="30"/>
        </w:rPr>
        <w:t xml:space="preserve"> : N</w:t>
      </w:r>
      <w:r w:rsidR="00F94E14" w:rsidRPr="00FC4D15">
        <w:rPr>
          <w:b/>
          <w:bCs/>
          <w:sz w:val="30"/>
          <w:szCs w:val="30"/>
        </w:rPr>
        <w:t>°</w:t>
      </w:r>
      <w:r w:rsidRPr="00FC4D15">
        <w:rPr>
          <w:b/>
          <w:bCs/>
          <w:sz w:val="30"/>
          <w:szCs w:val="30"/>
        </w:rPr>
        <w:t xml:space="preserve"> de tél : 06 83 13 66 45</w:t>
      </w:r>
      <w:r w:rsidR="007E29C9" w:rsidRPr="00FC4D15">
        <w:rPr>
          <w:b/>
          <w:bCs/>
          <w:sz w:val="30"/>
          <w:szCs w:val="30"/>
        </w:rPr>
        <w:t xml:space="preserve"> ou </w:t>
      </w:r>
      <w:hyperlink r:id="rId8" w:history="1">
        <w:r w:rsidR="000F27EB" w:rsidRPr="00FC4D15">
          <w:rPr>
            <w:rStyle w:val="Lienhypertexte"/>
            <w:b/>
            <w:bCs/>
            <w:sz w:val="30"/>
            <w:szCs w:val="30"/>
          </w:rPr>
          <w:t>braun.luc@orange.fr</w:t>
        </w:r>
      </w:hyperlink>
    </w:p>
    <w:p w14:paraId="5F107C64" w14:textId="77777777" w:rsidR="00E67B0E" w:rsidRDefault="00E67B0E" w:rsidP="00E67B0E">
      <w:pPr>
        <w:widowControl w:val="0"/>
        <w:tabs>
          <w:tab w:val="left" w:pos="2160"/>
        </w:tabs>
        <w:jc w:val="both"/>
        <w:rPr>
          <w:b/>
          <w:bCs/>
          <w:color w:val="0070C0"/>
          <w:sz w:val="28"/>
          <w:szCs w:val="28"/>
          <w:u w:val="single"/>
        </w:rPr>
      </w:pPr>
    </w:p>
    <w:p w14:paraId="6B8DC4FA" w14:textId="77777777" w:rsidR="00E67B0E" w:rsidRDefault="00E67B0E" w:rsidP="00E67B0E">
      <w:pPr>
        <w:widowControl w:val="0"/>
        <w:tabs>
          <w:tab w:val="left" w:pos="2160"/>
        </w:tabs>
        <w:jc w:val="both"/>
        <w:rPr>
          <w:b/>
          <w:bCs/>
          <w:color w:val="0070C0"/>
          <w:sz w:val="28"/>
          <w:szCs w:val="28"/>
          <w:u w:val="single"/>
        </w:rPr>
      </w:pPr>
    </w:p>
    <w:p w14:paraId="50DF24A2" w14:textId="77777777" w:rsidR="00E67B0E" w:rsidRPr="000F27EB" w:rsidRDefault="00E67B0E" w:rsidP="00E67B0E">
      <w:pPr>
        <w:widowControl w:val="0"/>
        <w:tabs>
          <w:tab w:val="left" w:pos="2160"/>
        </w:tabs>
        <w:jc w:val="both"/>
        <w:rPr>
          <w:b/>
          <w:bCs/>
          <w:color w:val="0070C0"/>
          <w:sz w:val="28"/>
          <w:szCs w:val="28"/>
          <w:u w:val="single"/>
        </w:rPr>
      </w:pPr>
    </w:p>
    <w:p w14:paraId="7B00D9CE" w14:textId="77777777" w:rsidR="000F27EB" w:rsidRPr="00932D86" w:rsidRDefault="000F27EB" w:rsidP="000F27EB">
      <w:pPr>
        <w:widowControl w:val="0"/>
        <w:tabs>
          <w:tab w:val="left" w:pos="2160"/>
        </w:tabs>
        <w:ind w:left="360"/>
        <w:jc w:val="both"/>
        <w:rPr>
          <w:b/>
          <w:bCs/>
          <w:color w:val="0070C0"/>
          <w:sz w:val="28"/>
          <w:szCs w:val="28"/>
          <w:u w:val="single"/>
        </w:rPr>
      </w:pPr>
    </w:p>
    <w:p w14:paraId="02B14374" w14:textId="548528DA" w:rsidR="0092777B" w:rsidRPr="000F27EB" w:rsidRDefault="00800EE2" w:rsidP="000F27EB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60"/>
        </w:tabs>
        <w:jc w:val="center"/>
        <w:rPr>
          <w:b/>
          <w:bCs/>
          <w:color w:val="FF0000"/>
          <w:sz w:val="40"/>
          <w:szCs w:val="40"/>
        </w:rPr>
      </w:pPr>
      <w:r w:rsidRPr="000F27EB">
        <w:rPr>
          <w:b/>
          <w:bCs/>
          <w:color w:val="FF0000"/>
          <w:sz w:val="40"/>
          <w:szCs w:val="40"/>
        </w:rPr>
        <w:t xml:space="preserve">2 </w:t>
      </w:r>
      <w:r w:rsidR="00932D86" w:rsidRPr="000F27EB">
        <w:rPr>
          <w:b/>
          <w:bCs/>
          <w:color w:val="FF0000"/>
          <w:sz w:val="40"/>
          <w:szCs w:val="40"/>
        </w:rPr>
        <w:t>bracelets seront</w:t>
      </w:r>
      <w:r w:rsidRPr="000F27EB">
        <w:rPr>
          <w:b/>
          <w:bCs/>
          <w:color w:val="FF0000"/>
          <w:sz w:val="40"/>
          <w:szCs w:val="40"/>
        </w:rPr>
        <w:t xml:space="preserve"> remis aux exposants dès leur arrivée</w:t>
      </w:r>
      <w:r w:rsidR="00521B69">
        <w:rPr>
          <w:b/>
          <w:bCs/>
          <w:color w:val="FF0000"/>
          <w:sz w:val="40"/>
          <w:szCs w:val="40"/>
        </w:rPr>
        <w:t>,</w:t>
      </w:r>
      <w:r w:rsidRPr="000F27EB">
        <w:rPr>
          <w:b/>
          <w:bCs/>
          <w:color w:val="FF0000"/>
          <w:sz w:val="40"/>
          <w:szCs w:val="40"/>
        </w:rPr>
        <w:t xml:space="preserve"> </w:t>
      </w:r>
      <w:r w:rsidR="00276D36">
        <w:rPr>
          <w:b/>
          <w:bCs/>
          <w:color w:val="FF0000"/>
          <w:sz w:val="40"/>
          <w:szCs w:val="40"/>
        </w:rPr>
        <w:t>i</w:t>
      </w:r>
      <w:r w:rsidRPr="000F27EB">
        <w:rPr>
          <w:b/>
          <w:bCs/>
          <w:color w:val="FF0000"/>
          <w:sz w:val="40"/>
          <w:szCs w:val="40"/>
        </w:rPr>
        <w:t>ls devront les porter de façon visible</w:t>
      </w:r>
      <w:r w:rsidR="00982911" w:rsidRPr="000F27EB">
        <w:rPr>
          <w:b/>
          <w:bCs/>
          <w:color w:val="FF0000"/>
          <w:sz w:val="40"/>
          <w:szCs w:val="40"/>
        </w:rPr>
        <w:t>.</w:t>
      </w:r>
    </w:p>
    <w:sectPr w:rsidR="0092777B" w:rsidRPr="000F27EB" w:rsidSect="007D61D5">
      <w:pgSz w:w="11906" w:h="16838"/>
      <w:pgMar w:top="567" w:right="851" w:bottom="567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76BDE" w14:textId="77777777" w:rsidR="00544071" w:rsidRDefault="00544071" w:rsidP="00000265">
      <w:r>
        <w:separator/>
      </w:r>
    </w:p>
  </w:endnote>
  <w:endnote w:type="continuationSeparator" w:id="0">
    <w:p w14:paraId="650A400E" w14:textId="77777777" w:rsidR="00544071" w:rsidRDefault="00544071" w:rsidP="000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SPECIAUX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BBC4" w14:textId="77777777" w:rsidR="00544071" w:rsidRDefault="00544071" w:rsidP="00000265">
      <w:r>
        <w:separator/>
      </w:r>
    </w:p>
  </w:footnote>
  <w:footnote w:type="continuationSeparator" w:id="0">
    <w:p w14:paraId="4F2C92FF" w14:textId="77777777" w:rsidR="00544071" w:rsidRDefault="00544071" w:rsidP="0000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1A5"/>
    <w:multiLevelType w:val="multilevel"/>
    <w:tmpl w:val="562E97D4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BFE4477"/>
    <w:multiLevelType w:val="multilevel"/>
    <w:tmpl w:val="B5AC3450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0023166"/>
    <w:multiLevelType w:val="multilevel"/>
    <w:tmpl w:val="82A8C5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9862433"/>
    <w:multiLevelType w:val="hybridMultilevel"/>
    <w:tmpl w:val="31F25C36"/>
    <w:lvl w:ilvl="0" w:tplc="71649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839"/>
    <w:multiLevelType w:val="multilevel"/>
    <w:tmpl w:val="502C3F8C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D9010A3"/>
    <w:multiLevelType w:val="multilevel"/>
    <w:tmpl w:val="E7B2587E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6CC30A2"/>
    <w:multiLevelType w:val="multilevel"/>
    <w:tmpl w:val="00227D9A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4EF841FE"/>
    <w:multiLevelType w:val="multilevel"/>
    <w:tmpl w:val="C7CC7AAE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B24346A"/>
    <w:multiLevelType w:val="multilevel"/>
    <w:tmpl w:val="EE0E1390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D1E126B"/>
    <w:multiLevelType w:val="multilevel"/>
    <w:tmpl w:val="A96E6954"/>
    <w:lvl w:ilvl="0">
      <w:numFmt w:val="bullet"/>
      <w:lvlText w:val="·"/>
      <w:lvlJc w:val="left"/>
      <w:pPr>
        <w:ind w:left="0" w:firstLine="0"/>
      </w:pPr>
      <w:rPr>
        <w:rFonts w:ascii="CARSPECIAUX" w:hAnsi="CARSPECIAUX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7A0C6E17"/>
    <w:multiLevelType w:val="hybridMultilevel"/>
    <w:tmpl w:val="3FA2A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870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3656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177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201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2362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513255">
    <w:abstractNumId w:val="4"/>
  </w:num>
  <w:num w:numId="7" w16cid:durableId="2140878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4330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8805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99330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95485">
    <w:abstractNumId w:val="10"/>
  </w:num>
  <w:num w:numId="12" w16cid:durableId="83322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E2"/>
    <w:rsid w:val="00000102"/>
    <w:rsid w:val="00000265"/>
    <w:rsid w:val="00051949"/>
    <w:rsid w:val="00057AF9"/>
    <w:rsid w:val="00062C0D"/>
    <w:rsid w:val="000834B1"/>
    <w:rsid w:val="00086C05"/>
    <w:rsid w:val="000920B9"/>
    <w:rsid w:val="000C629E"/>
    <w:rsid w:val="000F27EB"/>
    <w:rsid w:val="00136CA2"/>
    <w:rsid w:val="001729C3"/>
    <w:rsid w:val="00183821"/>
    <w:rsid w:val="00220A56"/>
    <w:rsid w:val="00225FB2"/>
    <w:rsid w:val="00276D36"/>
    <w:rsid w:val="002C54F5"/>
    <w:rsid w:val="002D3B90"/>
    <w:rsid w:val="00301F55"/>
    <w:rsid w:val="00350EC7"/>
    <w:rsid w:val="0039750B"/>
    <w:rsid w:val="003A2D4B"/>
    <w:rsid w:val="0040508B"/>
    <w:rsid w:val="00427E6D"/>
    <w:rsid w:val="00462685"/>
    <w:rsid w:val="004A5483"/>
    <w:rsid w:val="004C7032"/>
    <w:rsid w:val="00521B69"/>
    <w:rsid w:val="005241FF"/>
    <w:rsid w:val="005352CC"/>
    <w:rsid w:val="00544071"/>
    <w:rsid w:val="00585B55"/>
    <w:rsid w:val="005B2E2B"/>
    <w:rsid w:val="005D6769"/>
    <w:rsid w:val="005E77CB"/>
    <w:rsid w:val="00603ADB"/>
    <w:rsid w:val="00647337"/>
    <w:rsid w:val="0068388E"/>
    <w:rsid w:val="006B0C47"/>
    <w:rsid w:val="006B2D09"/>
    <w:rsid w:val="006F7C5A"/>
    <w:rsid w:val="00717D89"/>
    <w:rsid w:val="007D61D5"/>
    <w:rsid w:val="007E29C9"/>
    <w:rsid w:val="007F7C5C"/>
    <w:rsid w:val="00800EE2"/>
    <w:rsid w:val="008F2977"/>
    <w:rsid w:val="008F6F5A"/>
    <w:rsid w:val="0092777B"/>
    <w:rsid w:val="00932D86"/>
    <w:rsid w:val="00982911"/>
    <w:rsid w:val="009B64F5"/>
    <w:rsid w:val="009E04A2"/>
    <w:rsid w:val="00A12C3C"/>
    <w:rsid w:val="00A74551"/>
    <w:rsid w:val="00A825FF"/>
    <w:rsid w:val="00A9432F"/>
    <w:rsid w:val="00AE1DC2"/>
    <w:rsid w:val="00AF08F4"/>
    <w:rsid w:val="00C566A4"/>
    <w:rsid w:val="00C967B3"/>
    <w:rsid w:val="00CA43F1"/>
    <w:rsid w:val="00CB5102"/>
    <w:rsid w:val="00CE6E08"/>
    <w:rsid w:val="00D873F5"/>
    <w:rsid w:val="00E32885"/>
    <w:rsid w:val="00E67B0E"/>
    <w:rsid w:val="00EC0990"/>
    <w:rsid w:val="00EC1E1F"/>
    <w:rsid w:val="00F45E0B"/>
    <w:rsid w:val="00F66960"/>
    <w:rsid w:val="00F81D9F"/>
    <w:rsid w:val="00F94E14"/>
    <w:rsid w:val="00FB3475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BD2"/>
  <w15:chartTrackingRefBased/>
  <w15:docId w15:val="{FF65047A-8D08-4465-9CB6-E9D5EAE3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E2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2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2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02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26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F27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27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C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un.luc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BRAUN</dc:creator>
  <cp:keywords/>
  <dc:description/>
  <cp:lastModifiedBy>luc BRAUN</cp:lastModifiedBy>
  <cp:revision>48</cp:revision>
  <cp:lastPrinted>2025-01-13T17:43:00Z</cp:lastPrinted>
  <dcterms:created xsi:type="dcterms:W3CDTF">2025-01-13T16:54:00Z</dcterms:created>
  <dcterms:modified xsi:type="dcterms:W3CDTF">2025-02-13T15:24:00Z</dcterms:modified>
</cp:coreProperties>
</file>