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9F" w:rsidRPr="0006659F" w:rsidRDefault="0006659F" w:rsidP="0006659F">
      <w:pPr>
        <w:spacing w:before="120"/>
        <w:jc w:val="center"/>
        <w:rPr>
          <w:rFonts w:ascii="Calibri" w:hAnsi="Calibri"/>
          <w:b/>
          <w:bCs/>
          <w:sz w:val="48"/>
          <w:szCs w:val="28"/>
        </w:rPr>
      </w:pPr>
      <w:r>
        <w:rPr>
          <w:rFonts w:ascii="Calibri" w:hAnsi="Calibri"/>
          <w:b/>
          <w:bCs/>
          <w:sz w:val="48"/>
          <w:szCs w:val="28"/>
        </w:rPr>
        <w:t>R</w:t>
      </w:r>
      <w:r w:rsidR="00B95F5C">
        <w:rPr>
          <w:rFonts w:ascii="Calibri" w:hAnsi="Calibri"/>
          <w:b/>
          <w:bCs/>
          <w:sz w:val="48"/>
          <w:szCs w:val="28"/>
        </w:rPr>
        <w:t>È</w:t>
      </w:r>
      <w:r>
        <w:rPr>
          <w:rFonts w:ascii="Calibri" w:hAnsi="Calibri"/>
          <w:b/>
          <w:bCs/>
          <w:sz w:val="48"/>
          <w:szCs w:val="28"/>
        </w:rPr>
        <w:t>GLEMENT INT</w:t>
      </w:r>
      <w:r w:rsidR="000349C2">
        <w:rPr>
          <w:rFonts w:ascii="Calibri" w:hAnsi="Calibri"/>
          <w:b/>
          <w:bCs/>
          <w:sz w:val="48"/>
          <w:szCs w:val="28"/>
        </w:rPr>
        <w:t>É</w:t>
      </w:r>
      <w:r>
        <w:rPr>
          <w:rFonts w:ascii="Calibri" w:hAnsi="Calibri"/>
          <w:b/>
          <w:bCs/>
          <w:sz w:val="48"/>
          <w:szCs w:val="28"/>
        </w:rPr>
        <w:t>RIEUR</w:t>
      </w:r>
      <w:r w:rsidRPr="0006659F">
        <w:rPr>
          <w:rFonts w:ascii="Calibri" w:hAnsi="Calibri"/>
          <w:b/>
          <w:bCs/>
          <w:sz w:val="48"/>
          <w:szCs w:val="28"/>
        </w:rPr>
        <w:t xml:space="preserve"> DU VIDE GRENIER</w:t>
      </w:r>
    </w:p>
    <w:p w:rsidR="004805CC" w:rsidRPr="00A03E3F" w:rsidRDefault="004805CC" w:rsidP="00A03E3F">
      <w:pPr>
        <w:widowControl/>
        <w:spacing w:before="180"/>
        <w:rPr>
          <w:rFonts w:asciiTheme="minorHAnsi" w:hAnsiTheme="minorHAnsi" w:cs="Calibri"/>
          <w:b/>
          <w:sz w:val="22"/>
          <w:szCs w:val="22"/>
          <w:lang w:eastAsia="fr-FR" w:bidi="ar-SA"/>
        </w:rPr>
      </w:pPr>
      <w:r w:rsidRPr="00A03E3F">
        <w:rPr>
          <w:rFonts w:asciiTheme="minorHAnsi" w:hAnsiTheme="minorHAnsi" w:cs="Calibri"/>
          <w:b/>
          <w:sz w:val="22"/>
          <w:szCs w:val="22"/>
          <w:lang w:eastAsia="fr-FR" w:bidi="ar-SA"/>
        </w:rPr>
        <w:t>Article 1</w:t>
      </w:r>
      <w:r w:rsidR="0006659F" w:rsidRPr="00A03E3F">
        <w:rPr>
          <w:rFonts w:asciiTheme="minorHAnsi" w:hAnsiTheme="minorHAnsi" w:cs="Calibri"/>
          <w:b/>
          <w:sz w:val="22"/>
          <w:szCs w:val="22"/>
          <w:lang w:eastAsia="fr-FR" w:bidi="ar-SA"/>
        </w:rPr>
        <w:t xml:space="preserve"> </w:t>
      </w:r>
    </w:p>
    <w:p w:rsidR="008618E1" w:rsidRPr="001C2459" w:rsidRDefault="00AE5453" w:rsidP="00A03E3F">
      <w:pPr>
        <w:widowControl/>
        <w:jc w:val="both"/>
        <w:rPr>
          <w:rFonts w:asciiTheme="minorHAnsi" w:hAnsiTheme="minorHAnsi" w:cs="Calibri"/>
          <w:sz w:val="19"/>
          <w:szCs w:val="19"/>
          <w:lang w:eastAsia="fr-FR" w:bidi="ar-SA"/>
        </w:rPr>
      </w:pP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Le vide grenier </w:t>
      </w:r>
      <w:r w:rsidR="001767C6"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organisé par l’APEL de l’École Notre Dame </w:t>
      </w: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se déroulera le </w:t>
      </w:r>
      <w:r w:rsidR="003E0BD0" w:rsidRPr="001C2459">
        <w:rPr>
          <w:rFonts w:asciiTheme="minorHAnsi" w:hAnsiTheme="minorHAnsi" w:cs="Calibri"/>
          <w:b/>
          <w:sz w:val="19"/>
          <w:szCs w:val="19"/>
          <w:lang w:eastAsia="fr-FR" w:bidi="ar-SA"/>
        </w:rPr>
        <w:t>dimanche 2</w:t>
      </w:r>
      <w:r w:rsidR="00AF6B8B">
        <w:rPr>
          <w:rFonts w:asciiTheme="minorHAnsi" w:hAnsiTheme="minorHAnsi" w:cs="Calibri"/>
          <w:b/>
          <w:sz w:val="19"/>
          <w:szCs w:val="19"/>
          <w:lang w:eastAsia="fr-FR" w:bidi="ar-SA"/>
        </w:rPr>
        <w:t>6</w:t>
      </w:r>
      <w:r w:rsidRPr="001C2459">
        <w:rPr>
          <w:rFonts w:asciiTheme="minorHAnsi" w:hAnsiTheme="minorHAnsi" w:cs="Calibri"/>
          <w:b/>
          <w:sz w:val="19"/>
          <w:szCs w:val="19"/>
          <w:lang w:eastAsia="fr-FR" w:bidi="ar-SA"/>
        </w:rPr>
        <w:t xml:space="preserve"> mars 20</w:t>
      </w:r>
      <w:r w:rsidR="003E0BD0" w:rsidRPr="001C2459">
        <w:rPr>
          <w:rFonts w:asciiTheme="minorHAnsi" w:hAnsiTheme="minorHAnsi" w:cs="Calibri"/>
          <w:b/>
          <w:sz w:val="19"/>
          <w:szCs w:val="19"/>
          <w:lang w:eastAsia="fr-FR" w:bidi="ar-SA"/>
        </w:rPr>
        <w:t>2</w:t>
      </w:r>
      <w:r w:rsidR="00AF6B8B">
        <w:rPr>
          <w:rFonts w:asciiTheme="minorHAnsi" w:hAnsiTheme="minorHAnsi" w:cs="Calibri"/>
          <w:b/>
          <w:sz w:val="19"/>
          <w:szCs w:val="19"/>
          <w:lang w:eastAsia="fr-FR" w:bidi="ar-SA"/>
        </w:rPr>
        <w:t>3</w:t>
      </w:r>
      <w:r w:rsidR="00FA33C8"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, </w:t>
      </w: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sur le </w:t>
      </w:r>
      <w:r w:rsidRPr="001C2459">
        <w:rPr>
          <w:rFonts w:asciiTheme="minorHAnsi" w:hAnsiTheme="minorHAnsi" w:cs="Calibri"/>
          <w:b/>
          <w:sz w:val="19"/>
          <w:szCs w:val="19"/>
          <w:lang w:eastAsia="fr-FR" w:bidi="ar-SA"/>
        </w:rPr>
        <w:t xml:space="preserve">parking </w:t>
      </w:r>
      <w:proofErr w:type="spellStart"/>
      <w:r w:rsidRPr="001C2459">
        <w:rPr>
          <w:rFonts w:asciiTheme="minorHAnsi" w:hAnsiTheme="minorHAnsi" w:cs="Calibri"/>
          <w:b/>
          <w:sz w:val="19"/>
          <w:szCs w:val="19"/>
          <w:lang w:eastAsia="fr-FR" w:bidi="ar-SA"/>
        </w:rPr>
        <w:t>Netto</w:t>
      </w:r>
      <w:proofErr w:type="spellEnd"/>
      <w:r w:rsidRPr="001C2459">
        <w:rPr>
          <w:rFonts w:asciiTheme="minorHAnsi" w:hAnsiTheme="minorHAnsi" w:cs="Calibri"/>
          <w:b/>
          <w:sz w:val="19"/>
          <w:szCs w:val="19"/>
          <w:lang w:eastAsia="fr-FR" w:bidi="ar-SA"/>
        </w:rPr>
        <w:t xml:space="preserve"> à Tinténiac</w:t>
      </w:r>
      <w:r w:rsidR="008618E1" w:rsidRPr="001C2459">
        <w:rPr>
          <w:rFonts w:asciiTheme="minorHAnsi" w:hAnsiTheme="minorHAnsi" w:cs="Calibri"/>
          <w:sz w:val="19"/>
          <w:szCs w:val="19"/>
          <w:lang w:eastAsia="fr-FR" w:bidi="ar-SA"/>
        </w:rPr>
        <w:t>.</w:t>
      </w:r>
    </w:p>
    <w:p w:rsidR="00AE5453" w:rsidRPr="001C2459" w:rsidRDefault="008618E1" w:rsidP="00A03E3F">
      <w:pPr>
        <w:widowControl/>
        <w:jc w:val="both"/>
        <w:rPr>
          <w:rFonts w:asciiTheme="minorHAnsi" w:hAnsiTheme="minorHAnsi" w:cs="Calibri"/>
          <w:sz w:val="19"/>
          <w:szCs w:val="19"/>
          <w:lang w:eastAsia="fr-FR" w:bidi="ar-SA"/>
        </w:rPr>
      </w:pP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>L</w:t>
      </w:r>
      <w:r w:rsidR="001767C6"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es horaires </w:t>
      </w: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sont les </w:t>
      </w:r>
      <w:r w:rsidR="001767C6" w:rsidRPr="001C2459">
        <w:rPr>
          <w:rFonts w:asciiTheme="minorHAnsi" w:hAnsiTheme="minorHAnsi" w:cs="Calibri"/>
          <w:sz w:val="19"/>
          <w:szCs w:val="19"/>
          <w:lang w:eastAsia="fr-FR" w:bidi="ar-SA"/>
        </w:rPr>
        <w:t>suivants :</w:t>
      </w:r>
    </w:p>
    <w:p w:rsidR="00AE5453" w:rsidRPr="001C2459" w:rsidRDefault="00AE5453" w:rsidP="00A03E3F">
      <w:pPr>
        <w:pStyle w:val="Paragraphedeliste"/>
        <w:widowControl/>
        <w:numPr>
          <w:ilvl w:val="0"/>
          <w:numId w:val="5"/>
        </w:numPr>
        <w:rPr>
          <w:rFonts w:asciiTheme="minorHAnsi" w:hAnsiTheme="minorHAnsi" w:cs="Calibri"/>
          <w:b/>
          <w:sz w:val="19"/>
          <w:szCs w:val="19"/>
          <w:lang w:eastAsia="fr-FR" w:bidi="ar-SA"/>
        </w:rPr>
      </w:pPr>
      <w:r w:rsidRPr="001C2459">
        <w:rPr>
          <w:rFonts w:asciiTheme="minorHAnsi" w:hAnsiTheme="minorHAnsi" w:cs="Calibri"/>
          <w:b/>
          <w:sz w:val="19"/>
          <w:szCs w:val="19"/>
          <w:lang w:eastAsia="fr-FR" w:bidi="ar-SA"/>
        </w:rPr>
        <w:t>Horaires pour les exposants : de 6h30 à 17h</w:t>
      </w:r>
    </w:p>
    <w:p w:rsidR="00AE5453" w:rsidRPr="001C2459" w:rsidRDefault="00AE5453" w:rsidP="00A03E3F">
      <w:pPr>
        <w:pStyle w:val="Paragraphedeliste"/>
        <w:widowControl/>
        <w:numPr>
          <w:ilvl w:val="0"/>
          <w:numId w:val="5"/>
        </w:numPr>
        <w:rPr>
          <w:rFonts w:asciiTheme="minorHAnsi" w:hAnsiTheme="minorHAnsi" w:cs="Calibri"/>
          <w:b/>
          <w:sz w:val="19"/>
          <w:szCs w:val="19"/>
          <w:lang w:eastAsia="fr-FR" w:bidi="ar-SA"/>
        </w:rPr>
      </w:pPr>
      <w:r w:rsidRPr="001C2459">
        <w:rPr>
          <w:rFonts w:asciiTheme="minorHAnsi" w:hAnsiTheme="minorHAnsi" w:cs="Calibri"/>
          <w:b/>
          <w:sz w:val="19"/>
          <w:szCs w:val="19"/>
          <w:lang w:eastAsia="fr-FR" w:bidi="ar-SA"/>
        </w:rPr>
        <w:t>Horaires pour les visiteurs : de 9h à 17h</w:t>
      </w:r>
    </w:p>
    <w:p w:rsidR="0006659F" w:rsidRPr="00A03E3F" w:rsidRDefault="0006659F" w:rsidP="00A03E3F">
      <w:pPr>
        <w:widowControl/>
        <w:spacing w:before="120"/>
        <w:rPr>
          <w:rFonts w:asciiTheme="minorHAnsi" w:hAnsiTheme="minorHAnsi" w:cs="Calibri"/>
          <w:b/>
          <w:sz w:val="22"/>
          <w:szCs w:val="22"/>
          <w:lang w:eastAsia="fr-FR" w:bidi="ar-SA"/>
        </w:rPr>
      </w:pPr>
      <w:r w:rsidRPr="00A03E3F">
        <w:rPr>
          <w:rFonts w:asciiTheme="minorHAnsi" w:hAnsiTheme="minorHAnsi" w:cs="Calibri"/>
          <w:b/>
          <w:sz w:val="22"/>
          <w:szCs w:val="22"/>
          <w:lang w:eastAsia="fr-FR" w:bidi="ar-SA"/>
        </w:rPr>
        <w:t>Article 2</w:t>
      </w:r>
    </w:p>
    <w:p w:rsidR="0006659F" w:rsidRPr="001C2459" w:rsidRDefault="0006659F" w:rsidP="00A03E3F">
      <w:pPr>
        <w:widowControl/>
        <w:rPr>
          <w:rFonts w:asciiTheme="minorHAnsi" w:hAnsiTheme="minorHAnsi" w:cs="Calibri"/>
          <w:sz w:val="19"/>
          <w:szCs w:val="19"/>
          <w:lang w:eastAsia="fr-FR" w:bidi="ar-SA"/>
        </w:rPr>
      </w:pP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>Le vide grenier est ouvert</w:t>
      </w:r>
      <w:r w:rsidRPr="001C2459">
        <w:rPr>
          <w:rFonts w:asciiTheme="minorHAnsi" w:hAnsiTheme="minorHAnsi" w:cs="Calibri"/>
          <w:b/>
          <w:sz w:val="19"/>
          <w:szCs w:val="19"/>
          <w:lang w:eastAsia="fr-FR" w:bidi="ar-SA"/>
        </w:rPr>
        <w:t xml:space="preserve"> aux</w:t>
      </w: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 </w:t>
      </w:r>
      <w:r w:rsidRPr="001C2459">
        <w:rPr>
          <w:rFonts w:asciiTheme="minorHAnsi" w:hAnsiTheme="minorHAnsi" w:cs="Calibri"/>
          <w:b/>
          <w:sz w:val="19"/>
          <w:szCs w:val="19"/>
          <w:lang w:eastAsia="fr-FR" w:bidi="ar-SA"/>
        </w:rPr>
        <w:t>particuliers uniquement</w:t>
      </w: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>.</w:t>
      </w:r>
    </w:p>
    <w:p w:rsidR="0006659F" w:rsidRPr="001C2459" w:rsidRDefault="0006659F" w:rsidP="00A03E3F">
      <w:pPr>
        <w:widowControl/>
        <w:jc w:val="both"/>
        <w:rPr>
          <w:rFonts w:asciiTheme="minorHAnsi" w:hAnsiTheme="minorHAnsi" w:cs="Calibri"/>
          <w:sz w:val="19"/>
          <w:szCs w:val="19"/>
          <w:lang w:eastAsia="fr-FR" w:bidi="ar-SA"/>
        </w:rPr>
      </w:pP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Les </w:t>
      </w:r>
      <w:r w:rsidR="00256FB2" w:rsidRPr="001C2459">
        <w:rPr>
          <w:rFonts w:asciiTheme="minorHAnsi" w:hAnsiTheme="minorHAnsi" w:cs="Calibri"/>
          <w:sz w:val="19"/>
          <w:szCs w:val="19"/>
          <w:lang w:eastAsia="fr-FR" w:bidi="ar-SA"/>
        </w:rPr>
        <w:t>exposants</w:t>
      </w: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 devront s’inscrire par courrier ou </w:t>
      </w:r>
      <w:r w:rsidR="004805CC"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venir </w:t>
      </w: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>sur place lors des permanences indiquées sur le bulletin</w:t>
      </w:r>
      <w:r w:rsidR="004805CC"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 </w:t>
      </w: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>d’inscription</w:t>
      </w:r>
      <w:r w:rsidR="008527D0" w:rsidRPr="001C2459">
        <w:rPr>
          <w:rFonts w:asciiTheme="minorHAnsi" w:hAnsiTheme="minorHAnsi" w:cs="Calibri"/>
          <w:sz w:val="19"/>
          <w:szCs w:val="19"/>
          <w:lang w:eastAsia="fr-FR" w:bidi="ar-SA"/>
        </w:rPr>
        <w:t>,</w:t>
      </w: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 avec les documents suivants :</w:t>
      </w:r>
    </w:p>
    <w:p w:rsidR="00E667D5" w:rsidRPr="001C2459" w:rsidRDefault="0006659F" w:rsidP="00A03E3F">
      <w:pPr>
        <w:pStyle w:val="Paragraphedeliste"/>
        <w:widowControl/>
        <w:numPr>
          <w:ilvl w:val="0"/>
          <w:numId w:val="3"/>
        </w:numPr>
        <w:rPr>
          <w:rFonts w:asciiTheme="minorHAnsi" w:hAnsiTheme="minorHAnsi" w:cs="Calibri"/>
          <w:sz w:val="19"/>
          <w:szCs w:val="19"/>
          <w:lang w:eastAsia="fr-FR" w:bidi="ar-SA"/>
        </w:rPr>
      </w:pP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Le </w:t>
      </w:r>
      <w:r w:rsidR="00E10BBF" w:rsidRPr="001C2459">
        <w:rPr>
          <w:rFonts w:asciiTheme="minorHAnsi" w:hAnsiTheme="minorHAnsi" w:cs="Calibri"/>
          <w:sz w:val="19"/>
          <w:szCs w:val="19"/>
          <w:lang w:eastAsia="fr-FR" w:bidi="ar-SA"/>
        </w:rPr>
        <w:t>formulaire</w:t>
      </w:r>
      <w:r w:rsidR="004B1B59"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 d’inscription dûment rempli</w:t>
      </w: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>, daté et signé</w:t>
      </w:r>
    </w:p>
    <w:p w:rsidR="0006659F" w:rsidRPr="001C2459" w:rsidRDefault="0006659F" w:rsidP="00A03E3F">
      <w:pPr>
        <w:pStyle w:val="Paragraphedeliste"/>
        <w:widowControl/>
        <w:numPr>
          <w:ilvl w:val="0"/>
          <w:numId w:val="3"/>
        </w:numPr>
        <w:rPr>
          <w:rFonts w:asciiTheme="minorHAnsi" w:hAnsiTheme="minorHAnsi" w:cs="Calibri"/>
          <w:sz w:val="19"/>
          <w:szCs w:val="19"/>
          <w:lang w:eastAsia="fr-FR" w:bidi="ar-SA"/>
        </w:rPr>
      </w:pP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>Le paiement correspondant à la réservation</w:t>
      </w:r>
    </w:p>
    <w:p w:rsidR="001767C6" w:rsidRPr="00A03E3F" w:rsidRDefault="001767C6" w:rsidP="00A03E3F">
      <w:pPr>
        <w:widowControl/>
        <w:spacing w:before="120"/>
        <w:rPr>
          <w:rFonts w:asciiTheme="minorHAnsi" w:hAnsiTheme="minorHAnsi" w:cs="Calibri"/>
          <w:b/>
          <w:sz w:val="22"/>
          <w:szCs w:val="22"/>
          <w:lang w:eastAsia="fr-FR" w:bidi="ar-SA"/>
        </w:rPr>
      </w:pPr>
      <w:r w:rsidRPr="00A03E3F">
        <w:rPr>
          <w:rFonts w:asciiTheme="minorHAnsi" w:hAnsiTheme="minorHAnsi" w:cs="Calibri"/>
          <w:b/>
          <w:sz w:val="22"/>
          <w:szCs w:val="22"/>
          <w:lang w:eastAsia="fr-FR" w:bidi="ar-SA"/>
        </w:rPr>
        <w:t>Article 3</w:t>
      </w:r>
    </w:p>
    <w:p w:rsidR="00256FB2" w:rsidRPr="001C2459" w:rsidRDefault="00256FB2" w:rsidP="00A03E3F">
      <w:pPr>
        <w:widowControl/>
        <w:jc w:val="both"/>
        <w:rPr>
          <w:rFonts w:asciiTheme="minorHAnsi" w:hAnsiTheme="minorHAnsi" w:cs="Calibri"/>
          <w:sz w:val="19"/>
          <w:szCs w:val="19"/>
          <w:lang w:eastAsia="fr-FR" w:bidi="ar-SA"/>
        </w:rPr>
      </w:pP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Le coût est de </w:t>
      </w:r>
      <w:r w:rsidRPr="001C2459">
        <w:rPr>
          <w:rFonts w:asciiTheme="minorHAnsi" w:hAnsiTheme="minorHAnsi" w:cs="Calibri"/>
          <w:b/>
          <w:sz w:val="19"/>
          <w:szCs w:val="19"/>
          <w:lang w:eastAsia="fr-FR" w:bidi="ar-SA"/>
        </w:rPr>
        <w:t>5</w:t>
      </w:r>
      <w:r w:rsidR="009836D7" w:rsidRPr="001C2459">
        <w:rPr>
          <w:rFonts w:asciiTheme="minorHAnsi" w:hAnsiTheme="minorHAnsi" w:cs="Calibri"/>
          <w:b/>
          <w:sz w:val="19"/>
          <w:szCs w:val="19"/>
          <w:lang w:eastAsia="fr-FR" w:bidi="ar-SA"/>
        </w:rPr>
        <w:t>,00</w:t>
      </w:r>
      <w:r w:rsidRPr="001C2459">
        <w:rPr>
          <w:rFonts w:asciiTheme="minorHAnsi" w:hAnsiTheme="minorHAnsi" w:cs="Calibri"/>
          <w:b/>
          <w:sz w:val="19"/>
          <w:szCs w:val="19"/>
          <w:lang w:eastAsia="fr-FR" w:bidi="ar-SA"/>
        </w:rPr>
        <w:t xml:space="preserve">€ par emplacement </w:t>
      </w: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>(place de parking d’environ 2,50m</w:t>
      </w:r>
      <w:r w:rsidR="002A4A6A"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 de large</w:t>
      </w: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), </w:t>
      </w:r>
      <w:r w:rsidR="009836D7" w:rsidRPr="001C2459">
        <w:rPr>
          <w:rFonts w:asciiTheme="minorHAnsi" w:hAnsiTheme="minorHAnsi" w:cs="Calibri"/>
          <w:sz w:val="19"/>
          <w:szCs w:val="19"/>
          <w:lang w:eastAsia="fr-FR" w:bidi="ar-SA"/>
        </w:rPr>
        <w:t>l</w:t>
      </w: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>e nombre</w:t>
      </w:r>
      <w:r w:rsidR="002A4A6A"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 d’emplacements</w:t>
      </w: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 est </w:t>
      </w:r>
      <w:r w:rsidRPr="001C2459">
        <w:rPr>
          <w:rFonts w:asciiTheme="minorHAnsi" w:hAnsiTheme="minorHAnsi" w:cs="Calibri"/>
          <w:b/>
          <w:sz w:val="19"/>
          <w:szCs w:val="19"/>
          <w:lang w:eastAsia="fr-FR" w:bidi="ar-SA"/>
        </w:rPr>
        <w:t>limité à 3 par exposant</w:t>
      </w: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>.</w:t>
      </w:r>
    </w:p>
    <w:p w:rsidR="00823F97" w:rsidRPr="00E82B9A" w:rsidRDefault="00823F97" w:rsidP="00A03E3F">
      <w:pPr>
        <w:widowControl/>
        <w:spacing w:before="120"/>
        <w:rPr>
          <w:rFonts w:asciiTheme="minorHAnsi" w:hAnsiTheme="minorHAnsi" w:cs="Calibri"/>
          <w:b/>
          <w:sz w:val="20"/>
          <w:szCs w:val="20"/>
          <w:lang w:eastAsia="fr-FR" w:bidi="ar-SA"/>
        </w:rPr>
      </w:pPr>
      <w:r w:rsidRPr="00A03E3F">
        <w:rPr>
          <w:rFonts w:asciiTheme="minorHAnsi" w:hAnsiTheme="minorHAnsi" w:cs="Calibri"/>
          <w:b/>
          <w:sz w:val="22"/>
          <w:szCs w:val="22"/>
          <w:lang w:eastAsia="fr-FR" w:bidi="ar-SA"/>
        </w:rPr>
        <w:t>Article</w:t>
      </w:r>
      <w:r w:rsidRPr="00A03E3F">
        <w:rPr>
          <w:rFonts w:asciiTheme="minorHAnsi" w:hAnsiTheme="minorHAnsi" w:cs="Calibri"/>
          <w:b/>
          <w:lang w:eastAsia="fr-FR" w:bidi="ar-SA"/>
        </w:rPr>
        <w:t xml:space="preserve"> </w:t>
      </w:r>
      <w:r w:rsidRPr="00A03E3F">
        <w:rPr>
          <w:rFonts w:asciiTheme="minorHAnsi" w:hAnsiTheme="minorHAnsi" w:cs="Calibri"/>
          <w:b/>
          <w:sz w:val="22"/>
          <w:szCs w:val="22"/>
          <w:lang w:eastAsia="fr-FR" w:bidi="ar-SA"/>
        </w:rPr>
        <w:t>4</w:t>
      </w:r>
    </w:p>
    <w:p w:rsidR="0006659F" w:rsidRPr="001C2459" w:rsidRDefault="0006659F" w:rsidP="00A03E3F">
      <w:pPr>
        <w:widowControl/>
        <w:rPr>
          <w:rFonts w:asciiTheme="minorHAnsi" w:hAnsiTheme="minorHAnsi" w:cs="Calibri"/>
          <w:sz w:val="19"/>
          <w:szCs w:val="19"/>
          <w:lang w:eastAsia="fr-FR" w:bidi="ar-SA"/>
        </w:rPr>
      </w:pP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Le règlement des réservations se fera </w:t>
      </w:r>
      <w:r w:rsidR="00823F97" w:rsidRPr="001C2459">
        <w:rPr>
          <w:rFonts w:asciiTheme="minorHAnsi" w:hAnsiTheme="minorHAnsi" w:cs="Calibri"/>
          <w:sz w:val="19"/>
          <w:szCs w:val="19"/>
          <w:lang w:eastAsia="fr-FR" w:bidi="ar-SA"/>
        </w:rPr>
        <w:t>en espèces ou</w:t>
      </w: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 par </w:t>
      </w:r>
      <w:r w:rsidRPr="001C2459">
        <w:rPr>
          <w:rFonts w:asciiTheme="minorHAnsi" w:hAnsiTheme="minorHAnsi" w:cs="Calibri"/>
          <w:b/>
          <w:sz w:val="19"/>
          <w:szCs w:val="19"/>
          <w:lang w:eastAsia="fr-FR" w:bidi="ar-SA"/>
        </w:rPr>
        <w:t>chèque libellé à l’ordre de « APEL Notre Dame »</w:t>
      </w: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>.</w:t>
      </w:r>
    </w:p>
    <w:p w:rsidR="00E667D5" w:rsidRPr="00A03E3F" w:rsidRDefault="00E667D5" w:rsidP="00A03E3F">
      <w:pPr>
        <w:widowControl/>
        <w:spacing w:before="120"/>
        <w:rPr>
          <w:rFonts w:asciiTheme="minorHAnsi" w:hAnsiTheme="minorHAnsi" w:cs="Calibri"/>
          <w:b/>
          <w:sz w:val="22"/>
          <w:szCs w:val="22"/>
          <w:lang w:eastAsia="fr-FR" w:bidi="ar-SA"/>
        </w:rPr>
      </w:pPr>
      <w:r w:rsidRPr="00A03E3F">
        <w:rPr>
          <w:rFonts w:asciiTheme="minorHAnsi" w:hAnsiTheme="minorHAnsi" w:cs="Calibri"/>
          <w:b/>
          <w:sz w:val="22"/>
          <w:szCs w:val="22"/>
          <w:lang w:eastAsia="fr-FR" w:bidi="ar-SA"/>
        </w:rPr>
        <w:t>Article 5</w:t>
      </w:r>
    </w:p>
    <w:p w:rsidR="0006659F" w:rsidRPr="001C2459" w:rsidRDefault="0006659F" w:rsidP="00A03E3F">
      <w:pPr>
        <w:widowControl/>
        <w:rPr>
          <w:rFonts w:asciiTheme="minorHAnsi" w:hAnsiTheme="minorHAnsi" w:cs="Calibri"/>
          <w:sz w:val="19"/>
          <w:szCs w:val="19"/>
          <w:lang w:eastAsia="fr-FR" w:bidi="ar-SA"/>
        </w:rPr>
      </w:pP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>L’association arrêtera les inscriptions lorsque les emplacements seront tous attribués.</w:t>
      </w:r>
    </w:p>
    <w:p w:rsidR="00E667D5" w:rsidRPr="00A03E3F" w:rsidRDefault="00E667D5" w:rsidP="00A03E3F">
      <w:pPr>
        <w:widowControl/>
        <w:spacing w:before="120"/>
        <w:rPr>
          <w:rFonts w:asciiTheme="minorHAnsi" w:hAnsiTheme="minorHAnsi" w:cs="Calibri"/>
          <w:b/>
          <w:sz w:val="22"/>
          <w:szCs w:val="22"/>
          <w:lang w:eastAsia="fr-FR" w:bidi="ar-SA"/>
        </w:rPr>
      </w:pPr>
      <w:r w:rsidRPr="00A03E3F">
        <w:rPr>
          <w:rFonts w:asciiTheme="minorHAnsi" w:hAnsiTheme="minorHAnsi" w:cs="Calibri"/>
          <w:b/>
          <w:sz w:val="22"/>
          <w:szCs w:val="22"/>
          <w:lang w:eastAsia="fr-FR" w:bidi="ar-SA"/>
        </w:rPr>
        <w:t>Article 6</w:t>
      </w:r>
    </w:p>
    <w:p w:rsidR="0006659F" w:rsidRPr="001C2459" w:rsidRDefault="0006659F" w:rsidP="00A03E3F">
      <w:pPr>
        <w:widowControl/>
        <w:jc w:val="both"/>
        <w:rPr>
          <w:rFonts w:asciiTheme="minorHAnsi" w:hAnsiTheme="minorHAnsi" w:cs="Calibri"/>
          <w:sz w:val="19"/>
          <w:szCs w:val="19"/>
          <w:lang w:eastAsia="fr-FR" w:bidi="ar-SA"/>
        </w:rPr>
      </w:pP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>Les enfants exposants devront en permanence être en présence d’une personne majeure et resteront sous</w:t>
      </w:r>
      <w:r w:rsidR="00E667D5"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 </w:t>
      </w: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>son entière responsabilité.</w:t>
      </w:r>
    </w:p>
    <w:p w:rsidR="0006659F" w:rsidRPr="00A03E3F" w:rsidRDefault="0006659F" w:rsidP="00A03E3F">
      <w:pPr>
        <w:widowControl/>
        <w:spacing w:before="120"/>
        <w:rPr>
          <w:rFonts w:asciiTheme="minorHAnsi" w:hAnsiTheme="minorHAnsi" w:cs="Calibri"/>
          <w:b/>
          <w:sz w:val="22"/>
          <w:szCs w:val="22"/>
          <w:lang w:eastAsia="fr-FR" w:bidi="ar-SA"/>
        </w:rPr>
      </w:pPr>
      <w:r w:rsidRPr="00A03E3F">
        <w:rPr>
          <w:rFonts w:asciiTheme="minorHAnsi" w:hAnsiTheme="minorHAnsi" w:cs="Calibri"/>
          <w:b/>
          <w:sz w:val="22"/>
          <w:szCs w:val="22"/>
          <w:lang w:eastAsia="fr-FR" w:bidi="ar-SA"/>
        </w:rPr>
        <w:t xml:space="preserve">Article 7 </w:t>
      </w:r>
    </w:p>
    <w:p w:rsidR="002A4A6A" w:rsidRPr="001C2459" w:rsidRDefault="0006659F" w:rsidP="00A03E3F">
      <w:pPr>
        <w:widowControl/>
        <w:jc w:val="both"/>
        <w:rPr>
          <w:rFonts w:asciiTheme="minorHAnsi" w:hAnsiTheme="minorHAnsi" w:cs="Calibri"/>
          <w:sz w:val="19"/>
          <w:szCs w:val="19"/>
          <w:lang w:eastAsia="fr-FR" w:bidi="ar-SA"/>
        </w:rPr>
      </w:pP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L’absence de l’exposant (pour quelque raison que ce soit) ainsi que les mauvaises conditions météorologiques ne donneront droit à aucun remboursement </w:t>
      </w:r>
      <w:r w:rsidR="00E667D5" w:rsidRPr="001C2459">
        <w:rPr>
          <w:rFonts w:asciiTheme="minorHAnsi" w:hAnsiTheme="minorHAnsi" w:cs="Calibri"/>
          <w:sz w:val="19"/>
          <w:szCs w:val="19"/>
          <w:lang w:eastAsia="fr-FR" w:bidi="ar-SA"/>
        </w:rPr>
        <w:t>des frais de réservation</w:t>
      </w:r>
      <w:r w:rsidR="00256FB2" w:rsidRPr="001C2459">
        <w:rPr>
          <w:rFonts w:asciiTheme="minorHAnsi" w:hAnsiTheme="minorHAnsi" w:cs="Calibri"/>
          <w:sz w:val="19"/>
          <w:szCs w:val="19"/>
          <w:lang w:eastAsia="fr-FR" w:bidi="ar-SA"/>
        </w:rPr>
        <w:t>, sauf cas exceptionnel</w:t>
      </w:r>
      <w:r w:rsidR="002A4A6A"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 avec un </w:t>
      </w:r>
      <w:r w:rsidR="002A4A6A" w:rsidRPr="001C2459">
        <w:rPr>
          <w:rFonts w:asciiTheme="minorHAnsi" w:hAnsiTheme="minorHAnsi" w:cs="Calibri"/>
          <w:color w:val="000000"/>
          <w:sz w:val="19"/>
          <w:szCs w:val="19"/>
          <w:lang w:eastAsia="fr-FR" w:bidi="ar-SA"/>
        </w:rPr>
        <w:t>motif valable approuvé par l’organisateur</w:t>
      </w:r>
      <w:r w:rsidR="002A4A6A" w:rsidRPr="001C2459">
        <w:rPr>
          <w:rFonts w:asciiTheme="minorHAnsi" w:hAnsiTheme="minorHAnsi" w:cs="Calibri"/>
          <w:sz w:val="19"/>
          <w:szCs w:val="19"/>
          <w:lang w:eastAsia="fr-FR" w:bidi="ar-SA"/>
        </w:rPr>
        <w:t>.</w:t>
      </w:r>
    </w:p>
    <w:p w:rsidR="0006659F" w:rsidRPr="00A03E3F" w:rsidRDefault="0006659F" w:rsidP="00A03E3F">
      <w:pPr>
        <w:widowControl/>
        <w:spacing w:before="120"/>
        <w:rPr>
          <w:rFonts w:asciiTheme="minorHAnsi" w:hAnsiTheme="minorHAnsi" w:cs="Calibri"/>
          <w:b/>
          <w:sz w:val="22"/>
          <w:szCs w:val="22"/>
          <w:lang w:eastAsia="fr-FR" w:bidi="ar-SA"/>
        </w:rPr>
      </w:pPr>
      <w:r w:rsidRPr="00A03E3F">
        <w:rPr>
          <w:rFonts w:asciiTheme="minorHAnsi" w:hAnsiTheme="minorHAnsi" w:cs="Calibri"/>
          <w:b/>
          <w:sz w:val="22"/>
          <w:szCs w:val="22"/>
          <w:lang w:eastAsia="fr-FR" w:bidi="ar-SA"/>
        </w:rPr>
        <w:t>Article 8 </w:t>
      </w:r>
    </w:p>
    <w:p w:rsidR="00A71038" w:rsidRPr="001C2459" w:rsidRDefault="0006659F" w:rsidP="00A03E3F">
      <w:pPr>
        <w:widowControl/>
        <w:jc w:val="both"/>
        <w:rPr>
          <w:rFonts w:asciiTheme="minorHAnsi" w:hAnsiTheme="minorHAnsi" w:cs="Calibri"/>
          <w:sz w:val="19"/>
          <w:szCs w:val="19"/>
          <w:lang w:eastAsia="fr-FR" w:bidi="ar-SA"/>
        </w:rPr>
      </w:pP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>Les emplacements disponibles seront affectés le jour même, en fonction des disponibilités, par ordre d’arrivée.</w:t>
      </w:r>
      <w:r w:rsidR="00A71038"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 </w:t>
      </w:r>
      <w:r w:rsidR="00A71038" w:rsidRPr="001C2459">
        <w:rPr>
          <w:rFonts w:asciiTheme="minorHAnsi" w:hAnsiTheme="minorHAnsi" w:cs="Calibri"/>
          <w:bCs/>
          <w:color w:val="000000"/>
          <w:sz w:val="19"/>
          <w:szCs w:val="19"/>
          <w:lang w:eastAsia="fr-FR" w:bidi="ar-SA"/>
        </w:rPr>
        <w:t>L’exposant se doit de respecter l’emplacement désigné par l’organisateur, aucun exposant ne peut s’installer sur un emplacement sans autorisation.</w:t>
      </w:r>
      <w:r w:rsidR="00A71038" w:rsidRPr="001C2459">
        <w:rPr>
          <w:rFonts w:asciiTheme="minorHAnsi" w:hAnsiTheme="minorHAnsi" w:cs="Calibri"/>
          <w:b/>
          <w:bCs/>
          <w:color w:val="000000"/>
          <w:sz w:val="19"/>
          <w:szCs w:val="19"/>
          <w:lang w:eastAsia="fr-FR" w:bidi="ar-SA"/>
        </w:rPr>
        <w:t xml:space="preserve"> </w:t>
      </w:r>
    </w:p>
    <w:p w:rsidR="001767C6" w:rsidRPr="00A03E3F" w:rsidRDefault="001767C6" w:rsidP="00A03E3F">
      <w:pPr>
        <w:widowControl/>
        <w:spacing w:before="120"/>
        <w:rPr>
          <w:rFonts w:asciiTheme="minorHAnsi" w:hAnsiTheme="minorHAnsi" w:cs="Calibri"/>
          <w:b/>
          <w:sz w:val="22"/>
          <w:szCs w:val="22"/>
          <w:lang w:eastAsia="fr-FR" w:bidi="ar-SA"/>
        </w:rPr>
      </w:pPr>
      <w:r w:rsidRPr="00A03E3F">
        <w:rPr>
          <w:rFonts w:asciiTheme="minorHAnsi" w:hAnsiTheme="minorHAnsi" w:cs="Calibri"/>
          <w:b/>
          <w:sz w:val="22"/>
          <w:szCs w:val="22"/>
          <w:lang w:eastAsia="fr-FR" w:bidi="ar-SA"/>
        </w:rPr>
        <w:t>Article 9</w:t>
      </w:r>
    </w:p>
    <w:p w:rsidR="00A71038" w:rsidRPr="001C2459" w:rsidRDefault="0006659F" w:rsidP="00A03E3F">
      <w:pPr>
        <w:widowControl/>
        <w:jc w:val="both"/>
        <w:rPr>
          <w:rFonts w:asciiTheme="minorHAnsi" w:hAnsiTheme="minorHAnsi" w:cs="Calibri"/>
          <w:sz w:val="19"/>
          <w:szCs w:val="19"/>
          <w:lang w:eastAsia="fr-FR" w:bidi="ar-SA"/>
        </w:rPr>
      </w:pP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Les exposants doivent se présenter à </w:t>
      </w:r>
      <w:r w:rsidR="008527D0" w:rsidRPr="001C2459">
        <w:rPr>
          <w:rFonts w:asciiTheme="minorHAnsi" w:hAnsiTheme="minorHAnsi" w:cs="Calibri"/>
          <w:sz w:val="19"/>
          <w:szCs w:val="19"/>
          <w:lang w:eastAsia="fr-FR" w:bidi="ar-SA"/>
        </w:rPr>
        <w:t>l’entrée du parking</w:t>
      </w: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 </w:t>
      </w:r>
      <w:r w:rsidRPr="001C2459">
        <w:rPr>
          <w:rFonts w:asciiTheme="minorHAnsi" w:hAnsiTheme="minorHAnsi" w:cs="Calibri"/>
          <w:b/>
          <w:sz w:val="19"/>
          <w:szCs w:val="19"/>
          <w:lang w:eastAsia="fr-FR" w:bidi="ar-SA"/>
        </w:rPr>
        <w:t xml:space="preserve">entre 6h30 et </w:t>
      </w:r>
      <w:r w:rsidR="00624AD1" w:rsidRPr="001C2459">
        <w:rPr>
          <w:rFonts w:asciiTheme="minorHAnsi" w:hAnsiTheme="minorHAnsi" w:cs="Calibri"/>
          <w:b/>
          <w:sz w:val="19"/>
          <w:szCs w:val="19"/>
          <w:lang w:eastAsia="fr-FR" w:bidi="ar-SA"/>
        </w:rPr>
        <w:t>8</w:t>
      </w:r>
      <w:r w:rsidRPr="001C2459">
        <w:rPr>
          <w:rFonts w:asciiTheme="minorHAnsi" w:hAnsiTheme="minorHAnsi" w:cs="Calibri"/>
          <w:b/>
          <w:sz w:val="19"/>
          <w:szCs w:val="19"/>
          <w:lang w:eastAsia="fr-FR" w:bidi="ar-SA"/>
        </w:rPr>
        <w:t>h30</w:t>
      </w:r>
      <w:r w:rsidR="001767C6"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, un </w:t>
      </w: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>responsable l</w:t>
      </w:r>
      <w:r w:rsidR="00B95F5C"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es dirigera à leur </w:t>
      </w:r>
      <w:r w:rsidR="006D5D37" w:rsidRPr="001C2459">
        <w:rPr>
          <w:rFonts w:asciiTheme="minorHAnsi" w:hAnsiTheme="minorHAnsi" w:cs="Calibri"/>
          <w:sz w:val="19"/>
          <w:szCs w:val="19"/>
          <w:lang w:eastAsia="fr-FR" w:bidi="ar-SA"/>
        </w:rPr>
        <w:t>emplacement.</w:t>
      </w:r>
      <w:r w:rsidR="00FA33C8"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 </w:t>
      </w:r>
      <w:r w:rsidR="00A71038"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Tout accès de véhicules est interdit de </w:t>
      </w:r>
      <w:r w:rsidR="00295526" w:rsidRPr="001C2459">
        <w:rPr>
          <w:rFonts w:asciiTheme="minorHAnsi" w:hAnsiTheme="minorHAnsi" w:cs="Calibri"/>
          <w:sz w:val="19"/>
          <w:szCs w:val="19"/>
          <w:lang w:eastAsia="fr-FR" w:bidi="ar-SA"/>
        </w:rPr>
        <w:t>8</w:t>
      </w:r>
      <w:r w:rsidR="00A71038" w:rsidRPr="001C2459">
        <w:rPr>
          <w:rFonts w:asciiTheme="minorHAnsi" w:hAnsiTheme="minorHAnsi" w:cs="Calibri"/>
          <w:sz w:val="19"/>
          <w:szCs w:val="19"/>
          <w:lang w:eastAsia="fr-FR" w:bidi="ar-SA"/>
        </w:rPr>
        <w:t>h</w:t>
      </w:r>
      <w:r w:rsidR="00295526" w:rsidRPr="001C2459">
        <w:rPr>
          <w:rFonts w:asciiTheme="minorHAnsi" w:hAnsiTheme="minorHAnsi" w:cs="Calibri"/>
          <w:sz w:val="19"/>
          <w:szCs w:val="19"/>
          <w:lang w:eastAsia="fr-FR" w:bidi="ar-SA"/>
        </w:rPr>
        <w:t>3</w:t>
      </w:r>
      <w:r w:rsidR="00A71038" w:rsidRPr="001C2459">
        <w:rPr>
          <w:rFonts w:asciiTheme="minorHAnsi" w:hAnsiTheme="minorHAnsi" w:cs="Calibri"/>
          <w:sz w:val="19"/>
          <w:szCs w:val="19"/>
          <w:lang w:eastAsia="fr-FR" w:bidi="ar-SA"/>
        </w:rPr>
        <w:t>0 à 17h00</w:t>
      </w:r>
      <w:r w:rsidR="00B95F5C"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 (fin du vide grenier)</w:t>
      </w:r>
      <w:r w:rsidR="00A71038" w:rsidRPr="001C2459">
        <w:rPr>
          <w:rFonts w:asciiTheme="minorHAnsi" w:hAnsiTheme="minorHAnsi" w:cs="Calibri"/>
          <w:sz w:val="19"/>
          <w:szCs w:val="19"/>
          <w:lang w:eastAsia="fr-FR" w:bidi="ar-SA"/>
        </w:rPr>
        <w:t>, sauf autorisation de l’organisateur.</w:t>
      </w:r>
    </w:p>
    <w:p w:rsidR="00FF3058" w:rsidRPr="00A03E3F" w:rsidRDefault="00A71038" w:rsidP="00A03E3F">
      <w:pPr>
        <w:widowControl/>
        <w:spacing w:before="120"/>
        <w:rPr>
          <w:rFonts w:asciiTheme="minorHAnsi" w:hAnsiTheme="minorHAnsi" w:cs="Calibri"/>
          <w:b/>
          <w:sz w:val="22"/>
          <w:szCs w:val="22"/>
          <w:lang w:eastAsia="fr-FR" w:bidi="ar-SA"/>
        </w:rPr>
      </w:pPr>
      <w:r w:rsidRPr="00A03E3F">
        <w:rPr>
          <w:rFonts w:asciiTheme="minorHAnsi" w:hAnsiTheme="minorHAnsi" w:cs="Calibri"/>
          <w:b/>
          <w:sz w:val="22"/>
          <w:szCs w:val="22"/>
          <w:lang w:eastAsia="fr-FR" w:bidi="ar-SA"/>
        </w:rPr>
        <w:t>Article 10</w:t>
      </w:r>
    </w:p>
    <w:p w:rsidR="00FF3058" w:rsidRPr="001C2459" w:rsidRDefault="00FF3058" w:rsidP="00A03E3F">
      <w:pPr>
        <w:jc w:val="both"/>
        <w:rPr>
          <w:rFonts w:asciiTheme="minorHAnsi" w:hAnsiTheme="minorHAnsi"/>
          <w:sz w:val="19"/>
          <w:szCs w:val="19"/>
        </w:rPr>
      </w:pPr>
      <w:r w:rsidRPr="001C2459">
        <w:rPr>
          <w:rFonts w:asciiTheme="minorHAnsi" w:hAnsiTheme="minorHAnsi" w:cs="Calibri"/>
          <w:sz w:val="19"/>
          <w:szCs w:val="19"/>
          <w:lang w:eastAsia="fr-FR" w:bidi="ar-SA"/>
        </w:rPr>
        <w:t xml:space="preserve">Sauf cas exceptionnel </w:t>
      </w:r>
      <w:r w:rsidRPr="001C2459">
        <w:rPr>
          <w:rFonts w:asciiTheme="minorHAnsi" w:hAnsiTheme="minorHAnsi" w:cs="Calibri"/>
          <w:color w:val="000000"/>
          <w:sz w:val="19"/>
          <w:szCs w:val="19"/>
          <w:lang w:eastAsia="fr-FR" w:bidi="ar-SA"/>
        </w:rPr>
        <w:t>approuvé par l’organisateur</w:t>
      </w:r>
      <w:r w:rsidRPr="001C2459">
        <w:rPr>
          <w:rFonts w:asciiTheme="minorHAnsi" w:hAnsiTheme="minorHAnsi"/>
          <w:sz w:val="19"/>
          <w:szCs w:val="19"/>
        </w:rPr>
        <w:t>, i</w:t>
      </w:r>
      <w:r w:rsidR="0093748C" w:rsidRPr="001C2459">
        <w:rPr>
          <w:rFonts w:asciiTheme="minorHAnsi" w:hAnsiTheme="minorHAnsi"/>
          <w:sz w:val="19"/>
          <w:szCs w:val="19"/>
        </w:rPr>
        <w:t xml:space="preserve">l </w:t>
      </w:r>
      <w:r w:rsidR="00717958" w:rsidRPr="001C2459">
        <w:rPr>
          <w:rFonts w:asciiTheme="minorHAnsi" w:hAnsiTheme="minorHAnsi"/>
          <w:sz w:val="19"/>
          <w:szCs w:val="19"/>
        </w:rPr>
        <w:t>n’</w:t>
      </w:r>
      <w:r w:rsidR="0093748C" w:rsidRPr="001C2459">
        <w:rPr>
          <w:rFonts w:asciiTheme="minorHAnsi" w:hAnsiTheme="minorHAnsi"/>
          <w:sz w:val="19"/>
          <w:szCs w:val="19"/>
        </w:rPr>
        <w:t xml:space="preserve">est </w:t>
      </w:r>
      <w:r w:rsidR="00717958" w:rsidRPr="001C2459">
        <w:rPr>
          <w:rFonts w:asciiTheme="minorHAnsi" w:hAnsiTheme="minorHAnsi"/>
          <w:sz w:val="19"/>
          <w:szCs w:val="19"/>
        </w:rPr>
        <w:t>pas po</w:t>
      </w:r>
      <w:r w:rsidR="0093748C" w:rsidRPr="001C2459">
        <w:rPr>
          <w:rFonts w:asciiTheme="minorHAnsi" w:hAnsiTheme="minorHAnsi"/>
          <w:sz w:val="19"/>
          <w:szCs w:val="19"/>
        </w:rPr>
        <w:t xml:space="preserve">ssible de conserver </w:t>
      </w:r>
      <w:r w:rsidRPr="001C2459">
        <w:rPr>
          <w:rFonts w:asciiTheme="minorHAnsi" w:hAnsiTheme="minorHAnsi"/>
          <w:sz w:val="19"/>
          <w:szCs w:val="19"/>
        </w:rPr>
        <w:t>son véhicule ou sa remorque sur son emplacement.</w:t>
      </w:r>
      <w:r w:rsidR="00E238BC" w:rsidRPr="001C2459">
        <w:rPr>
          <w:rFonts w:asciiTheme="minorHAnsi" w:hAnsiTheme="minorHAnsi"/>
          <w:sz w:val="19"/>
          <w:szCs w:val="19"/>
        </w:rPr>
        <w:t xml:space="preserve"> </w:t>
      </w:r>
      <w:r w:rsidRPr="001C2459">
        <w:rPr>
          <w:rFonts w:asciiTheme="minorHAnsi" w:hAnsiTheme="minorHAnsi"/>
          <w:sz w:val="19"/>
          <w:szCs w:val="19"/>
        </w:rPr>
        <w:t xml:space="preserve">Les véhicules des exposants devront être déplacés </w:t>
      </w:r>
      <w:r w:rsidR="00FA33C8" w:rsidRPr="001C2459">
        <w:rPr>
          <w:rFonts w:asciiTheme="minorHAnsi" w:hAnsiTheme="minorHAnsi" w:cs="ComicSansMS"/>
          <w:sz w:val="19"/>
          <w:szCs w:val="19"/>
          <w:lang w:eastAsia="fr-FR" w:bidi="ar-SA"/>
        </w:rPr>
        <w:t xml:space="preserve">en dehors du périmètre du vide grenier </w:t>
      </w:r>
      <w:r w:rsidRPr="001C2459">
        <w:rPr>
          <w:rFonts w:asciiTheme="minorHAnsi" w:hAnsiTheme="minorHAnsi"/>
          <w:sz w:val="19"/>
          <w:szCs w:val="19"/>
        </w:rPr>
        <w:t>après le déballage, un parking leur sera réservé à proximité.</w:t>
      </w:r>
    </w:p>
    <w:p w:rsidR="0093748C" w:rsidRPr="00A03E3F" w:rsidRDefault="00B31C31" w:rsidP="00A03E3F">
      <w:pPr>
        <w:widowControl/>
        <w:spacing w:before="120"/>
        <w:rPr>
          <w:rFonts w:asciiTheme="minorHAnsi" w:hAnsiTheme="minorHAnsi" w:cs="Calibri"/>
          <w:b/>
          <w:sz w:val="22"/>
          <w:szCs w:val="22"/>
          <w:lang w:eastAsia="fr-FR" w:bidi="ar-SA"/>
        </w:rPr>
      </w:pPr>
      <w:r w:rsidRPr="00A03E3F">
        <w:rPr>
          <w:rFonts w:asciiTheme="minorHAnsi" w:hAnsiTheme="minorHAnsi" w:cs="Calibri"/>
          <w:b/>
          <w:sz w:val="22"/>
          <w:szCs w:val="22"/>
          <w:lang w:eastAsia="fr-FR" w:bidi="ar-SA"/>
        </w:rPr>
        <w:t>Article 11</w:t>
      </w:r>
    </w:p>
    <w:p w:rsidR="00B31C31" w:rsidRPr="001C2459" w:rsidRDefault="00B31C31" w:rsidP="00A03E3F">
      <w:pPr>
        <w:jc w:val="both"/>
        <w:rPr>
          <w:rFonts w:asciiTheme="minorHAnsi" w:hAnsiTheme="minorHAnsi"/>
          <w:sz w:val="19"/>
          <w:szCs w:val="19"/>
        </w:rPr>
      </w:pPr>
      <w:r w:rsidRPr="001C2459">
        <w:rPr>
          <w:rFonts w:asciiTheme="minorHAnsi" w:hAnsiTheme="minorHAnsi"/>
          <w:sz w:val="19"/>
          <w:szCs w:val="19"/>
        </w:rPr>
        <w:t>Les exposants doivent prévoir l’équipement de leur stand. Ainsi aucun étal, tréteau, table, ch</w:t>
      </w:r>
      <w:r w:rsidR="00B933BB" w:rsidRPr="001C2459">
        <w:rPr>
          <w:rFonts w:asciiTheme="minorHAnsi" w:hAnsiTheme="minorHAnsi"/>
          <w:sz w:val="19"/>
          <w:szCs w:val="19"/>
        </w:rPr>
        <w:t>aise ou barnum ne seront mis</w:t>
      </w:r>
      <w:r w:rsidRPr="001C2459">
        <w:rPr>
          <w:rFonts w:asciiTheme="minorHAnsi" w:hAnsiTheme="minorHAnsi"/>
          <w:sz w:val="19"/>
          <w:szCs w:val="19"/>
        </w:rPr>
        <w:t xml:space="preserve"> à leur disposition par l’organisateur.</w:t>
      </w:r>
    </w:p>
    <w:p w:rsidR="00442913" w:rsidRPr="00A03E3F" w:rsidRDefault="00442913" w:rsidP="00A03E3F">
      <w:pPr>
        <w:widowControl/>
        <w:spacing w:before="120"/>
        <w:rPr>
          <w:rFonts w:asciiTheme="minorHAnsi" w:hAnsiTheme="minorHAnsi" w:cs="Calibri"/>
          <w:b/>
          <w:sz w:val="22"/>
          <w:szCs w:val="22"/>
          <w:lang w:eastAsia="fr-FR" w:bidi="ar-SA"/>
        </w:rPr>
      </w:pPr>
      <w:r w:rsidRPr="00A03E3F">
        <w:rPr>
          <w:rFonts w:asciiTheme="minorHAnsi" w:hAnsiTheme="minorHAnsi" w:cs="Calibri"/>
          <w:b/>
          <w:sz w:val="22"/>
          <w:szCs w:val="22"/>
          <w:lang w:eastAsia="fr-FR" w:bidi="ar-SA"/>
        </w:rPr>
        <w:t>Article 12</w:t>
      </w:r>
    </w:p>
    <w:p w:rsidR="00442913" w:rsidRPr="001C2459" w:rsidRDefault="00442913" w:rsidP="00A03E3F">
      <w:pPr>
        <w:jc w:val="both"/>
        <w:rPr>
          <w:rFonts w:asciiTheme="minorHAnsi" w:hAnsiTheme="minorHAnsi"/>
          <w:sz w:val="19"/>
          <w:szCs w:val="19"/>
        </w:rPr>
      </w:pPr>
      <w:r w:rsidRPr="001C2459">
        <w:rPr>
          <w:rFonts w:asciiTheme="minorHAnsi" w:hAnsiTheme="minorHAnsi"/>
          <w:sz w:val="19"/>
          <w:szCs w:val="19"/>
        </w:rPr>
        <w:t>Les emplacements doivent rester propres tout au long du vide grenier et après le départ des exposants.</w:t>
      </w:r>
      <w:r w:rsidR="009C278C" w:rsidRPr="001C2459">
        <w:rPr>
          <w:rFonts w:asciiTheme="minorHAnsi" w:hAnsiTheme="minorHAnsi"/>
          <w:sz w:val="19"/>
          <w:szCs w:val="19"/>
        </w:rPr>
        <w:t xml:space="preserve"> </w:t>
      </w:r>
      <w:r w:rsidRPr="001C2459">
        <w:rPr>
          <w:rFonts w:asciiTheme="minorHAnsi" w:hAnsiTheme="minorHAnsi"/>
          <w:sz w:val="19"/>
          <w:szCs w:val="19"/>
        </w:rPr>
        <w:t>Les emballages vides et les objets non vendus devront être remportés par leur propriétaire.</w:t>
      </w:r>
    </w:p>
    <w:p w:rsidR="00442913" w:rsidRPr="001C2459" w:rsidRDefault="00442913" w:rsidP="00A03E3F">
      <w:pPr>
        <w:jc w:val="both"/>
        <w:rPr>
          <w:rFonts w:asciiTheme="minorHAnsi" w:hAnsiTheme="minorHAnsi"/>
          <w:sz w:val="19"/>
          <w:szCs w:val="19"/>
        </w:rPr>
      </w:pPr>
      <w:r w:rsidRPr="001C2459">
        <w:rPr>
          <w:rFonts w:asciiTheme="minorHAnsi" w:hAnsiTheme="minorHAnsi"/>
          <w:sz w:val="19"/>
          <w:szCs w:val="19"/>
        </w:rPr>
        <w:t>Des poubelles sont mises à disposition par l’organisateur.</w:t>
      </w:r>
    </w:p>
    <w:p w:rsidR="00442913" w:rsidRPr="00A03E3F" w:rsidRDefault="00442913" w:rsidP="00A03E3F">
      <w:pPr>
        <w:widowControl/>
        <w:spacing w:before="120"/>
        <w:rPr>
          <w:rFonts w:asciiTheme="minorHAnsi" w:hAnsiTheme="minorHAnsi" w:cs="Calibri"/>
          <w:b/>
          <w:sz w:val="22"/>
          <w:szCs w:val="22"/>
          <w:lang w:eastAsia="fr-FR" w:bidi="ar-SA"/>
        </w:rPr>
      </w:pPr>
      <w:r w:rsidRPr="00A03E3F">
        <w:rPr>
          <w:rFonts w:asciiTheme="minorHAnsi" w:hAnsiTheme="minorHAnsi" w:cs="Calibri"/>
          <w:b/>
          <w:sz w:val="22"/>
          <w:szCs w:val="22"/>
          <w:lang w:eastAsia="fr-FR" w:bidi="ar-SA"/>
        </w:rPr>
        <w:t>Article 13</w:t>
      </w:r>
    </w:p>
    <w:p w:rsidR="00C87945" w:rsidRPr="001C2459" w:rsidRDefault="004224D4" w:rsidP="00A03E3F">
      <w:pPr>
        <w:widowControl/>
        <w:jc w:val="both"/>
        <w:rPr>
          <w:rFonts w:asciiTheme="minorHAnsi" w:hAnsiTheme="minorHAnsi"/>
          <w:sz w:val="19"/>
          <w:szCs w:val="19"/>
        </w:rPr>
      </w:pPr>
      <w:r w:rsidRPr="001C2459">
        <w:rPr>
          <w:rFonts w:asciiTheme="minorHAnsi" w:hAnsiTheme="minorHAnsi"/>
          <w:sz w:val="19"/>
          <w:szCs w:val="19"/>
        </w:rPr>
        <w:t xml:space="preserve">Les objets exposés demeurent sous l’entière </w:t>
      </w:r>
      <w:r w:rsidR="00C87945" w:rsidRPr="001C2459">
        <w:rPr>
          <w:rFonts w:asciiTheme="minorHAnsi" w:hAnsiTheme="minorHAnsi"/>
          <w:sz w:val="19"/>
          <w:szCs w:val="19"/>
        </w:rPr>
        <w:t>responsabilité des exposants, l’organisateur décline ainsi toute responsabilité en cas de vol, perte ou dégradation sur les stands ou dans le périmètre de la manifestation.</w:t>
      </w:r>
    </w:p>
    <w:p w:rsidR="00C87945" w:rsidRPr="001C2459" w:rsidRDefault="00C87945" w:rsidP="00A03E3F">
      <w:pPr>
        <w:widowControl/>
        <w:jc w:val="both"/>
        <w:rPr>
          <w:rFonts w:asciiTheme="minorHAnsi" w:hAnsiTheme="minorHAnsi"/>
          <w:sz w:val="19"/>
          <w:szCs w:val="19"/>
        </w:rPr>
      </w:pPr>
      <w:r w:rsidRPr="001C2459">
        <w:rPr>
          <w:rFonts w:asciiTheme="minorHAnsi" w:hAnsiTheme="minorHAnsi"/>
          <w:sz w:val="19"/>
          <w:szCs w:val="19"/>
        </w:rPr>
        <w:t>Les exposants sont responsables des dommages qu’ils pourraient occasionner aux personnes ou aux biens d’autrui.</w:t>
      </w:r>
    </w:p>
    <w:p w:rsidR="00D12315" w:rsidRPr="00A03E3F" w:rsidRDefault="00442913" w:rsidP="00A03E3F">
      <w:pPr>
        <w:widowControl/>
        <w:spacing w:before="120"/>
        <w:rPr>
          <w:rFonts w:asciiTheme="minorHAnsi" w:hAnsiTheme="minorHAnsi" w:cs="Calibri"/>
          <w:b/>
          <w:sz w:val="22"/>
          <w:szCs w:val="22"/>
          <w:lang w:eastAsia="fr-FR" w:bidi="ar-SA"/>
        </w:rPr>
      </w:pPr>
      <w:r w:rsidRPr="00A03E3F">
        <w:rPr>
          <w:rFonts w:asciiTheme="minorHAnsi" w:hAnsiTheme="minorHAnsi" w:cs="Calibri"/>
          <w:b/>
          <w:sz w:val="22"/>
          <w:szCs w:val="22"/>
          <w:lang w:eastAsia="fr-FR" w:bidi="ar-SA"/>
        </w:rPr>
        <w:t>Article 14</w:t>
      </w:r>
    </w:p>
    <w:p w:rsidR="00D12315" w:rsidRPr="001C2459" w:rsidRDefault="00D12315" w:rsidP="00A03E3F">
      <w:pPr>
        <w:jc w:val="both"/>
        <w:rPr>
          <w:rFonts w:asciiTheme="minorHAnsi" w:hAnsiTheme="minorHAnsi"/>
          <w:sz w:val="19"/>
          <w:szCs w:val="19"/>
        </w:rPr>
      </w:pPr>
      <w:r w:rsidRPr="001C2459">
        <w:rPr>
          <w:rFonts w:asciiTheme="minorHAnsi" w:hAnsiTheme="minorHAnsi"/>
          <w:sz w:val="19"/>
          <w:szCs w:val="19"/>
        </w:rPr>
        <w:t>L’organisateur se réserve le droit de refuser toute inscription ou d’exclure tout exposant qui ne respecterait pas ce règlement ou gênerait le bon déroulement de la manifestation.</w:t>
      </w:r>
    </w:p>
    <w:p w:rsidR="00D12315" w:rsidRPr="001C2459" w:rsidRDefault="00D12315" w:rsidP="00A03E3F">
      <w:pPr>
        <w:jc w:val="both"/>
        <w:rPr>
          <w:rFonts w:ascii="Calibri" w:hAnsi="Calibri"/>
          <w:sz w:val="19"/>
          <w:szCs w:val="19"/>
        </w:rPr>
      </w:pPr>
      <w:r w:rsidRPr="001C2459">
        <w:rPr>
          <w:rFonts w:asciiTheme="minorHAnsi" w:hAnsiTheme="minorHAnsi"/>
          <w:sz w:val="19"/>
          <w:szCs w:val="19"/>
        </w:rPr>
        <w:t>L’organisateur se réserve également le droit de faire remballer les articles interdits</w:t>
      </w:r>
      <w:r w:rsidR="00D06F31" w:rsidRPr="001C2459">
        <w:rPr>
          <w:rFonts w:asciiTheme="minorHAnsi" w:hAnsiTheme="minorHAnsi"/>
          <w:sz w:val="19"/>
          <w:szCs w:val="19"/>
        </w:rPr>
        <w:t xml:space="preserve"> à la vente</w:t>
      </w:r>
      <w:r w:rsidRPr="001C2459">
        <w:rPr>
          <w:rFonts w:asciiTheme="minorHAnsi" w:hAnsiTheme="minorHAnsi"/>
          <w:sz w:val="19"/>
          <w:szCs w:val="19"/>
        </w:rPr>
        <w:t xml:space="preserve"> (</w:t>
      </w:r>
      <w:r w:rsidR="00442913" w:rsidRPr="001C2459">
        <w:rPr>
          <w:rFonts w:asciiTheme="minorHAnsi" w:hAnsiTheme="minorHAnsi"/>
          <w:sz w:val="19"/>
          <w:szCs w:val="19"/>
        </w:rPr>
        <w:t>objets</w:t>
      </w:r>
      <w:r w:rsidRPr="001C2459">
        <w:rPr>
          <w:rFonts w:asciiTheme="minorHAnsi" w:hAnsiTheme="minorHAnsi"/>
          <w:sz w:val="19"/>
          <w:szCs w:val="19"/>
        </w:rPr>
        <w:t xml:space="preserve"> dangereux, articles neufs, alimentation…).</w:t>
      </w:r>
    </w:p>
    <w:p w:rsidR="001C2459" w:rsidRPr="00A03E3F" w:rsidRDefault="001C2459" w:rsidP="00A03E3F">
      <w:pPr>
        <w:widowControl/>
        <w:spacing w:before="120"/>
        <w:rPr>
          <w:rFonts w:asciiTheme="minorHAnsi" w:hAnsiTheme="minorHAnsi" w:cs="Calibri"/>
          <w:b/>
          <w:sz w:val="22"/>
          <w:szCs w:val="22"/>
          <w:lang w:eastAsia="fr-FR" w:bidi="ar-SA"/>
        </w:rPr>
      </w:pPr>
      <w:r w:rsidRPr="00A03E3F">
        <w:rPr>
          <w:rFonts w:asciiTheme="minorHAnsi" w:hAnsiTheme="minorHAnsi" w:cs="Calibri"/>
          <w:b/>
          <w:sz w:val="22"/>
          <w:szCs w:val="22"/>
          <w:lang w:eastAsia="fr-FR" w:bidi="ar-SA"/>
        </w:rPr>
        <w:t>Article 15</w:t>
      </w:r>
    </w:p>
    <w:p w:rsidR="001C2459" w:rsidRPr="00E82B9A" w:rsidRDefault="00E82B9A" w:rsidP="00A03E3F">
      <w:pPr>
        <w:jc w:val="both"/>
        <w:rPr>
          <w:rFonts w:asciiTheme="minorHAnsi" w:hAnsiTheme="minorHAnsi"/>
          <w:sz w:val="19"/>
          <w:szCs w:val="19"/>
        </w:rPr>
      </w:pPr>
      <w:r w:rsidRPr="001C2459">
        <w:rPr>
          <w:rFonts w:asciiTheme="minorHAnsi" w:hAnsiTheme="minorHAnsi"/>
          <w:sz w:val="19"/>
          <w:szCs w:val="19"/>
        </w:rPr>
        <w:t xml:space="preserve">Les exposants </w:t>
      </w:r>
      <w:r>
        <w:rPr>
          <w:rFonts w:asciiTheme="minorHAnsi" w:hAnsiTheme="minorHAnsi"/>
          <w:sz w:val="19"/>
          <w:szCs w:val="19"/>
        </w:rPr>
        <w:t xml:space="preserve">devront respecter les exigences du protocole sanitaire en vigueur à la date du vide grenier, sous peine de se voir refuser l’accès </w:t>
      </w:r>
      <w:r w:rsidR="00A03E3F">
        <w:rPr>
          <w:rFonts w:asciiTheme="minorHAnsi" w:hAnsiTheme="minorHAnsi"/>
          <w:sz w:val="19"/>
          <w:szCs w:val="19"/>
        </w:rPr>
        <w:t xml:space="preserve">au </w:t>
      </w:r>
      <w:r w:rsidR="008F069F">
        <w:rPr>
          <w:rFonts w:asciiTheme="minorHAnsi" w:hAnsiTheme="minorHAnsi"/>
          <w:sz w:val="19"/>
          <w:szCs w:val="19"/>
        </w:rPr>
        <w:t>site</w:t>
      </w:r>
      <w:r w:rsidR="00A03E3F">
        <w:rPr>
          <w:rFonts w:asciiTheme="minorHAnsi" w:hAnsiTheme="minorHAnsi"/>
          <w:sz w:val="19"/>
          <w:szCs w:val="19"/>
        </w:rPr>
        <w:t xml:space="preserve"> </w:t>
      </w:r>
      <w:r>
        <w:rPr>
          <w:rFonts w:asciiTheme="minorHAnsi" w:hAnsiTheme="minorHAnsi"/>
          <w:sz w:val="19"/>
          <w:szCs w:val="19"/>
        </w:rPr>
        <w:t>par l’organisateur.</w:t>
      </w:r>
    </w:p>
    <w:p w:rsidR="00442913" w:rsidRPr="00A03E3F" w:rsidRDefault="000D5DE8" w:rsidP="00A03E3F">
      <w:pPr>
        <w:widowControl/>
        <w:spacing w:before="120"/>
        <w:rPr>
          <w:rFonts w:asciiTheme="minorHAnsi" w:hAnsiTheme="minorHAnsi" w:cs="Calibri"/>
          <w:b/>
          <w:sz w:val="22"/>
          <w:szCs w:val="22"/>
          <w:lang w:eastAsia="fr-FR" w:bidi="ar-SA"/>
        </w:rPr>
      </w:pPr>
      <w:r w:rsidRPr="00A03E3F">
        <w:rPr>
          <w:rFonts w:asciiTheme="minorHAnsi" w:hAnsiTheme="minorHAnsi" w:cs="Calibri"/>
          <w:b/>
          <w:sz w:val="22"/>
          <w:szCs w:val="22"/>
          <w:lang w:eastAsia="fr-FR" w:bidi="ar-SA"/>
        </w:rPr>
        <w:t>Article 1</w:t>
      </w:r>
      <w:r w:rsidR="001C2459" w:rsidRPr="00A03E3F">
        <w:rPr>
          <w:rFonts w:asciiTheme="minorHAnsi" w:hAnsiTheme="minorHAnsi" w:cs="Calibri"/>
          <w:b/>
          <w:sz w:val="22"/>
          <w:szCs w:val="22"/>
          <w:lang w:eastAsia="fr-FR" w:bidi="ar-SA"/>
        </w:rPr>
        <w:t>6</w:t>
      </w:r>
    </w:p>
    <w:p w:rsidR="00682A29" w:rsidRPr="001C2459" w:rsidRDefault="000D5DE8" w:rsidP="00A03E3F">
      <w:pPr>
        <w:jc w:val="both"/>
        <w:rPr>
          <w:rFonts w:asciiTheme="minorHAnsi" w:hAnsiTheme="minorHAnsi"/>
          <w:sz w:val="19"/>
          <w:szCs w:val="19"/>
        </w:rPr>
      </w:pPr>
      <w:r w:rsidRPr="001C2459">
        <w:rPr>
          <w:rFonts w:asciiTheme="minorHAnsi" w:hAnsiTheme="minorHAnsi"/>
          <w:sz w:val="19"/>
          <w:szCs w:val="19"/>
        </w:rPr>
        <w:t>L’organisateur se réserve</w:t>
      </w:r>
      <w:r w:rsidR="0006659F" w:rsidRPr="001C2459">
        <w:rPr>
          <w:rFonts w:asciiTheme="minorHAnsi" w:hAnsiTheme="minorHAnsi"/>
          <w:sz w:val="19"/>
          <w:szCs w:val="19"/>
        </w:rPr>
        <w:t xml:space="preserve"> le droit d’annuler la manifestation en cas de force majeure.</w:t>
      </w:r>
    </w:p>
    <w:sectPr w:rsidR="00682A29" w:rsidRPr="001C2459" w:rsidSect="001C2459">
      <w:type w:val="continuous"/>
      <w:pgSz w:w="11905" w:h="16837" w:code="9"/>
      <w:pgMar w:top="284" w:right="565" w:bottom="170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numFmt w:val="bullet"/>
      <w:lvlText w:val=""/>
      <w:lvlJc w:val="left"/>
      <w:pPr>
        <w:ind w:left="720" w:hanging="430"/>
      </w:pPr>
      <w:rPr>
        <w:rFonts w:ascii="Symbol" w:hAnsi="Symbol"/>
      </w:rPr>
    </w:lvl>
  </w:abstractNum>
  <w:abstractNum w:abstractNumId="1">
    <w:nsid w:val="16F740B2"/>
    <w:multiLevelType w:val="hybridMultilevel"/>
    <w:tmpl w:val="40A6758C"/>
    <w:lvl w:ilvl="0" w:tplc="6D48F19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15085"/>
    <w:multiLevelType w:val="hybridMultilevel"/>
    <w:tmpl w:val="965A6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36715"/>
    <w:multiLevelType w:val="hybridMultilevel"/>
    <w:tmpl w:val="60B0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E3B86"/>
    <w:multiLevelType w:val="hybridMultilevel"/>
    <w:tmpl w:val="9E56C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24D14"/>
    <w:rsid w:val="000349C2"/>
    <w:rsid w:val="00055A0B"/>
    <w:rsid w:val="0006659F"/>
    <w:rsid w:val="00075BDC"/>
    <w:rsid w:val="000D5DE8"/>
    <w:rsid w:val="000D71E0"/>
    <w:rsid w:val="000F31D4"/>
    <w:rsid w:val="00112DCD"/>
    <w:rsid w:val="001175AB"/>
    <w:rsid w:val="00145080"/>
    <w:rsid w:val="00155175"/>
    <w:rsid w:val="00155FD6"/>
    <w:rsid w:val="001767C6"/>
    <w:rsid w:val="0019146C"/>
    <w:rsid w:val="001C0652"/>
    <w:rsid w:val="001C2459"/>
    <w:rsid w:val="001C40DF"/>
    <w:rsid w:val="00211481"/>
    <w:rsid w:val="002211BA"/>
    <w:rsid w:val="00233536"/>
    <w:rsid w:val="00245FD4"/>
    <w:rsid w:val="00256FB2"/>
    <w:rsid w:val="00260A10"/>
    <w:rsid w:val="00295526"/>
    <w:rsid w:val="002A4A6A"/>
    <w:rsid w:val="002C5617"/>
    <w:rsid w:val="00320E7B"/>
    <w:rsid w:val="00345D35"/>
    <w:rsid w:val="00381483"/>
    <w:rsid w:val="003B28CE"/>
    <w:rsid w:val="003B48F8"/>
    <w:rsid w:val="003C5B30"/>
    <w:rsid w:val="003E0BD0"/>
    <w:rsid w:val="004224D4"/>
    <w:rsid w:val="00423D0F"/>
    <w:rsid w:val="00426E6F"/>
    <w:rsid w:val="00442913"/>
    <w:rsid w:val="00470E18"/>
    <w:rsid w:val="004805CC"/>
    <w:rsid w:val="004A03E2"/>
    <w:rsid w:val="004A6F3D"/>
    <w:rsid w:val="004B1B59"/>
    <w:rsid w:val="00557883"/>
    <w:rsid w:val="00574327"/>
    <w:rsid w:val="005970B6"/>
    <w:rsid w:val="005A052F"/>
    <w:rsid w:val="005C07A8"/>
    <w:rsid w:val="005D36A6"/>
    <w:rsid w:val="005F0D96"/>
    <w:rsid w:val="0060596B"/>
    <w:rsid w:val="00612445"/>
    <w:rsid w:val="006230EC"/>
    <w:rsid w:val="00624AD1"/>
    <w:rsid w:val="00632CC1"/>
    <w:rsid w:val="00653E88"/>
    <w:rsid w:val="00682A29"/>
    <w:rsid w:val="006936F0"/>
    <w:rsid w:val="006D5D37"/>
    <w:rsid w:val="00715929"/>
    <w:rsid w:val="00717958"/>
    <w:rsid w:val="007307C6"/>
    <w:rsid w:val="007348DB"/>
    <w:rsid w:val="00736894"/>
    <w:rsid w:val="007460A3"/>
    <w:rsid w:val="00762785"/>
    <w:rsid w:val="007873B0"/>
    <w:rsid w:val="007A650D"/>
    <w:rsid w:val="007F4273"/>
    <w:rsid w:val="00823F97"/>
    <w:rsid w:val="00830C68"/>
    <w:rsid w:val="008527D0"/>
    <w:rsid w:val="0086000C"/>
    <w:rsid w:val="008618E1"/>
    <w:rsid w:val="008F069F"/>
    <w:rsid w:val="008F2A23"/>
    <w:rsid w:val="0093748C"/>
    <w:rsid w:val="00943724"/>
    <w:rsid w:val="00961129"/>
    <w:rsid w:val="009836D7"/>
    <w:rsid w:val="009A76D8"/>
    <w:rsid w:val="009B47C9"/>
    <w:rsid w:val="009C278C"/>
    <w:rsid w:val="009D3DC5"/>
    <w:rsid w:val="00A03110"/>
    <w:rsid w:val="00A03E3F"/>
    <w:rsid w:val="00A115E2"/>
    <w:rsid w:val="00A37845"/>
    <w:rsid w:val="00A60761"/>
    <w:rsid w:val="00A63B43"/>
    <w:rsid w:val="00A71038"/>
    <w:rsid w:val="00A92CA7"/>
    <w:rsid w:val="00AA786D"/>
    <w:rsid w:val="00AA7CDB"/>
    <w:rsid w:val="00AE5453"/>
    <w:rsid w:val="00AF6B8B"/>
    <w:rsid w:val="00B07AF2"/>
    <w:rsid w:val="00B24D14"/>
    <w:rsid w:val="00B31C31"/>
    <w:rsid w:val="00B7306D"/>
    <w:rsid w:val="00B813A5"/>
    <w:rsid w:val="00B933BB"/>
    <w:rsid w:val="00B95F5C"/>
    <w:rsid w:val="00BD0CAD"/>
    <w:rsid w:val="00C11416"/>
    <w:rsid w:val="00C1191B"/>
    <w:rsid w:val="00C178C0"/>
    <w:rsid w:val="00C421B9"/>
    <w:rsid w:val="00C602FC"/>
    <w:rsid w:val="00C8520D"/>
    <w:rsid w:val="00C87608"/>
    <w:rsid w:val="00C87945"/>
    <w:rsid w:val="00CE7402"/>
    <w:rsid w:val="00D06F31"/>
    <w:rsid w:val="00D12315"/>
    <w:rsid w:val="00D14206"/>
    <w:rsid w:val="00D228CC"/>
    <w:rsid w:val="00D35D22"/>
    <w:rsid w:val="00D431E5"/>
    <w:rsid w:val="00D625A7"/>
    <w:rsid w:val="00D71608"/>
    <w:rsid w:val="00D72917"/>
    <w:rsid w:val="00DA355C"/>
    <w:rsid w:val="00DA54B8"/>
    <w:rsid w:val="00DB07F3"/>
    <w:rsid w:val="00DB2A45"/>
    <w:rsid w:val="00DC5DE2"/>
    <w:rsid w:val="00DF5EBC"/>
    <w:rsid w:val="00DF7E31"/>
    <w:rsid w:val="00E10BBF"/>
    <w:rsid w:val="00E238BC"/>
    <w:rsid w:val="00E667D5"/>
    <w:rsid w:val="00E75302"/>
    <w:rsid w:val="00E8197B"/>
    <w:rsid w:val="00E82B9A"/>
    <w:rsid w:val="00E842AB"/>
    <w:rsid w:val="00EC072F"/>
    <w:rsid w:val="00ED453A"/>
    <w:rsid w:val="00EF7E31"/>
    <w:rsid w:val="00F074ED"/>
    <w:rsid w:val="00F1082B"/>
    <w:rsid w:val="00F54AB3"/>
    <w:rsid w:val="00FA33C8"/>
    <w:rsid w:val="00FC74A2"/>
    <w:rsid w:val="00FF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9"/>
    <w:qFormat/>
    <w:rsid w:val="0019146C"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Titre2">
    <w:name w:val="heading 2"/>
    <w:basedOn w:val="Normal"/>
    <w:next w:val="Normal"/>
    <w:link w:val="Titre2Car"/>
    <w:uiPriority w:val="99"/>
    <w:qFormat/>
    <w:rsid w:val="0019146C"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19146C"/>
    <w:pPr>
      <w:spacing w:before="440" w:after="60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rsid w:val="0019146C"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19146C"/>
    <w:rPr>
      <w:rFonts w:asciiTheme="majorHAnsi" w:eastAsiaTheme="majorEastAsia" w:hAnsiTheme="majorHAnsi" w:cs="Mangal"/>
      <w:b/>
      <w:bCs/>
      <w:kern w:val="32"/>
      <w:sz w:val="29"/>
      <w:szCs w:val="29"/>
      <w:lang w:eastAsia="zh-CN" w:bidi="hi-IN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9146C"/>
    <w:rPr>
      <w:rFonts w:asciiTheme="majorHAnsi" w:eastAsiaTheme="majorEastAsia" w:hAnsiTheme="majorHAnsi" w:cs="Mangal"/>
      <w:b/>
      <w:bCs/>
      <w:i/>
      <w:iCs/>
      <w:sz w:val="25"/>
      <w:szCs w:val="25"/>
      <w:lang w:eastAsia="zh-CN" w:bidi="hi-IN"/>
    </w:rPr>
  </w:style>
  <w:style w:type="character" w:customStyle="1" w:styleId="Titre3Car">
    <w:name w:val="Titre 3 Car"/>
    <w:basedOn w:val="Policepardfaut"/>
    <w:link w:val="Titre3"/>
    <w:uiPriority w:val="9"/>
    <w:locked/>
    <w:rsid w:val="0019146C"/>
    <w:rPr>
      <w:rFonts w:ascii="Arial" w:hAnsi="Arial" w:cs="Arial"/>
      <w:b/>
      <w:bCs/>
      <w:sz w:val="24"/>
      <w:szCs w:val="24"/>
      <w:lang w:eastAsia="zh-CN" w:bidi="hi-IN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9146C"/>
    <w:rPr>
      <w:rFonts w:cs="Mangal"/>
      <w:b/>
      <w:bCs/>
      <w:sz w:val="25"/>
      <w:szCs w:val="25"/>
      <w:lang w:eastAsia="zh-CN" w:bidi="hi-IN"/>
    </w:rPr>
  </w:style>
  <w:style w:type="paragraph" w:customStyle="1" w:styleId="Heading">
    <w:name w:val="Heading"/>
    <w:basedOn w:val="Normal"/>
    <w:next w:val="Corpsdetexte"/>
    <w:uiPriority w:val="99"/>
    <w:rsid w:val="0019146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19146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9146C"/>
    <w:rPr>
      <w:rFonts w:ascii="Times New Roman" w:hAnsi="Times New Roman" w:cs="Mangal"/>
      <w:sz w:val="21"/>
      <w:szCs w:val="21"/>
      <w:lang w:eastAsia="zh-CN" w:bidi="hi-IN"/>
    </w:rPr>
  </w:style>
  <w:style w:type="paragraph" w:styleId="Liste">
    <w:name w:val="List"/>
    <w:basedOn w:val="Corpsdetexte"/>
    <w:uiPriority w:val="99"/>
    <w:rsid w:val="0019146C"/>
  </w:style>
  <w:style w:type="paragraph" w:styleId="Lgende">
    <w:name w:val="caption"/>
    <w:basedOn w:val="Normal"/>
    <w:uiPriority w:val="99"/>
    <w:qFormat/>
    <w:rsid w:val="0019146C"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19146C"/>
  </w:style>
  <w:style w:type="paragraph" w:customStyle="1" w:styleId="Heading1">
    <w:name w:val="Heading1"/>
    <w:basedOn w:val="Normal"/>
    <w:next w:val="Corpsdetexte"/>
    <w:uiPriority w:val="99"/>
    <w:rsid w:val="0019146C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customStyle="1" w:styleId="Contents1">
    <w:name w:val="Contents 1"/>
    <w:basedOn w:val="Normal"/>
    <w:next w:val="Normal"/>
    <w:uiPriority w:val="99"/>
    <w:rsid w:val="0019146C"/>
    <w:pPr>
      <w:ind w:left="720" w:hanging="430"/>
    </w:pPr>
  </w:style>
  <w:style w:type="paragraph" w:customStyle="1" w:styleId="Contents2">
    <w:name w:val="Contents 2"/>
    <w:basedOn w:val="Normal"/>
    <w:next w:val="Normal"/>
    <w:uiPriority w:val="99"/>
    <w:rsid w:val="0019146C"/>
    <w:pPr>
      <w:ind w:left="1440" w:hanging="430"/>
    </w:pPr>
  </w:style>
  <w:style w:type="paragraph" w:customStyle="1" w:styleId="Contents3">
    <w:name w:val="Contents 3"/>
    <w:basedOn w:val="Normal"/>
    <w:next w:val="Normal"/>
    <w:uiPriority w:val="99"/>
    <w:rsid w:val="0019146C"/>
    <w:pPr>
      <w:ind w:left="2160" w:hanging="430"/>
    </w:pPr>
  </w:style>
  <w:style w:type="paragraph" w:customStyle="1" w:styleId="Contents4">
    <w:name w:val="Contents 4"/>
    <w:basedOn w:val="Normal"/>
    <w:next w:val="Normal"/>
    <w:uiPriority w:val="99"/>
    <w:rsid w:val="0019146C"/>
    <w:pPr>
      <w:ind w:left="2880" w:hanging="430"/>
    </w:pPr>
  </w:style>
  <w:style w:type="paragraph" w:customStyle="1" w:styleId="NumberedHeading1">
    <w:name w:val="Numbered Heading 1"/>
    <w:basedOn w:val="Titre1"/>
    <w:next w:val="Normal"/>
    <w:uiPriority w:val="99"/>
    <w:rsid w:val="0019146C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Titre2"/>
    <w:next w:val="Normal"/>
    <w:uiPriority w:val="99"/>
    <w:rsid w:val="0019146C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quareList">
    <w:name w:val="Square List"/>
    <w:next w:val="Normal"/>
    <w:uiPriority w:val="99"/>
    <w:rsid w:val="0019146C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LowerRomanList">
    <w:name w:val="Lower Roman List"/>
    <w:basedOn w:val="Normal"/>
    <w:next w:val="Normal"/>
    <w:uiPriority w:val="99"/>
    <w:rsid w:val="0019146C"/>
    <w:pPr>
      <w:ind w:left="720" w:hanging="430"/>
    </w:pPr>
  </w:style>
  <w:style w:type="paragraph" w:customStyle="1" w:styleId="DiamondList">
    <w:name w:val="Diamond List"/>
    <w:next w:val="Normal"/>
    <w:uiPriority w:val="99"/>
    <w:rsid w:val="0019146C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NumberedList">
    <w:name w:val="Numbered List"/>
    <w:next w:val="Normal"/>
    <w:uiPriority w:val="99"/>
    <w:rsid w:val="0019146C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TriangleList">
    <w:name w:val="Triangle List"/>
    <w:next w:val="Normal"/>
    <w:uiPriority w:val="99"/>
    <w:rsid w:val="0019146C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NumberedHeading3">
    <w:name w:val="Numbered Heading 3"/>
    <w:basedOn w:val="Titre3"/>
    <w:next w:val="Normal"/>
    <w:uiPriority w:val="99"/>
    <w:rsid w:val="0019146C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DashedList">
    <w:name w:val="Dashed List"/>
    <w:next w:val="Normal"/>
    <w:uiPriority w:val="99"/>
    <w:rsid w:val="0019146C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UpperRomanList">
    <w:name w:val="Upper Roman List"/>
    <w:basedOn w:val="NumberedList"/>
    <w:next w:val="Normal"/>
    <w:uiPriority w:val="99"/>
    <w:rsid w:val="0019146C"/>
  </w:style>
  <w:style w:type="paragraph" w:customStyle="1" w:styleId="HeartList">
    <w:name w:val="Heart List"/>
    <w:next w:val="Normal"/>
    <w:uiPriority w:val="99"/>
    <w:rsid w:val="0019146C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ContentsHeader">
    <w:name w:val="Contents Header"/>
    <w:basedOn w:val="Normal"/>
    <w:next w:val="Normal"/>
    <w:uiPriority w:val="99"/>
    <w:rsid w:val="0019146C"/>
    <w:pPr>
      <w:spacing w:before="240" w:after="119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UpperCaseList">
    <w:name w:val="Upper Case List"/>
    <w:basedOn w:val="NumberedList"/>
    <w:next w:val="Normal"/>
    <w:uiPriority w:val="99"/>
    <w:rsid w:val="0019146C"/>
  </w:style>
  <w:style w:type="paragraph" w:customStyle="1" w:styleId="BulletList">
    <w:name w:val="Bullet List"/>
    <w:next w:val="Normal"/>
    <w:uiPriority w:val="99"/>
    <w:rsid w:val="0019146C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HandList">
    <w:name w:val="Hand List"/>
    <w:next w:val="Normal"/>
    <w:uiPriority w:val="99"/>
    <w:rsid w:val="0019146C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TickList">
    <w:name w:val="Tick List"/>
    <w:next w:val="Normal"/>
    <w:uiPriority w:val="99"/>
    <w:rsid w:val="0019146C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LowerCaseList">
    <w:name w:val="Lower Case List"/>
    <w:basedOn w:val="NumberedList"/>
    <w:next w:val="Normal"/>
    <w:uiPriority w:val="99"/>
    <w:rsid w:val="0019146C"/>
  </w:style>
  <w:style w:type="paragraph" w:styleId="Normalcentr">
    <w:name w:val="Block Text"/>
    <w:basedOn w:val="Normal"/>
    <w:next w:val="Normal"/>
    <w:uiPriority w:val="99"/>
    <w:rsid w:val="0019146C"/>
    <w:pPr>
      <w:spacing w:after="119"/>
      <w:ind w:left="1440" w:right="1440"/>
    </w:pPr>
  </w:style>
  <w:style w:type="paragraph" w:customStyle="1" w:styleId="SectionHeading">
    <w:name w:val="Section Heading"/>
    <w:basedOn w:val="NumberedHeading1"/>
    <w:next w:val="Normal"/>
    <w:uiPriority w:val="99"/>
    <w:rsid w:val="0019146C"/>
    <w:pPr>
      <w:tabs>
        <w:tab w:val="clear" w:pos="431"/>
        <w:tab w:val="left" w:pos="1584"/>
      </w:tabs>
    </w:pPr>
  </w:style>
  <w:style w:type="paragraph" w:customStyle="1" w:styleId="ImpliesList">
    <w:name w:val="Implies List"/>
    <w:next w:val="Normal"/>
    <w:uiPriority w:val="99"/>
    <w:rsid w:val="0019146C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BoxList">
    <w:name w:val="Box List"/>
    <w:next w:val="Normal"/>
    <w:uiPriority w:val="99"/>
    <w:rsid w:val="0019146C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StarList">
    <w:name w:val="Star List"/>
    <w:next w:val="Normal"/>
    <w:uiPriority w:val="99"/>
    <w:rsid w:val="0019146C"/>
    <w:pPr>
      <w:widowControl w:val="0"/>
      <w:autoSpaceDE w:val="0"/>
      <w:autoSpaceDN w:val="0"/>
      <w:adjustRightInd w:val="0"/>
      <w:spacing w:after="0" w:line="240" w:lineRule="auto"/>
      <w:ind w:left="720" w:hanging="430"/>
    </w:pPr>
    <w:rPr>
      <w:rFonts w:ascii="Times New Roman" w:hAnsi="Times New Roman"/>
      <w:sz w:val="24"/>
      <w:szCs w:val="24"/>
      <w:lang w:eastAsia="zh-CN" w:bidi="hi-IN"/>
    </w:rPr>
  </w:style>
  <w:style w:type="paragraph" w:styleId="Textebrut">
    <w:name w:val="Plain Text"/>
    <w:basedOn w:val="Normal"/>
    <w:next w:val="Normal"/>
    <w:link w:val="TextebrutCar"/>
    <w:uiPriority w:val="99"/>
    <w:rsid w:val="0019146C"/>
    <w:rPr>
      <w:rFonts w:ascii="Courier New" w:hAnsi="Courier New" w:cs="Courier New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19146C"/>
    <w:rPr>
      <w:rFonts w:ascii="Courier New" w:hAnsi="Courier New" w:cs="Mangal"/>
      <w:sz w:val="18"/>
      <w:szCs w:val="18"/>
      <w:lang w:eastAsia="zh-CN" w:bidi="hi-IN"/>
    </w:rPr>
  </w:style>
  <w:style w:type="paragraph" w:customStyle="1" w:styleId="ChapterHeading">
    <w:name w:val="Chapter Heading"/>
    <w:basedOn w:val="NumberedHeading1"/>
    <w:next w:val="Normal"/>
    <w:uiPriority w:val="99"/>
    <w:rsid w:val="0019146C"/>
    <w:pPr>
      <w:tabs>
        <w:tab w:val="clear" w:pos="431"/>
        <w:tab w:val="left" w:pos="1584"/>
      </w:tabs>
    </w:pPr>
  </w:style>
  <w:style w:type="character" w:customStyle="1" w:styleId="RTFNum21">
    <w:name w:val="RTF_Num 2 1"/>
    <w:uiPriority w:val="99"/>
    <w:rsid w:val="0019146C"/>
    <w:rPr>
      <w:rFonts w:ascii="Symbol" w:hAnsi="Symbol"/>
      <w:lang w:eastAsia="zh-CN"/>
    </w:rPr>
  </w:style>
  <w:style w:type="character" w:customStyle="1" w:styleId="RTFNum22">
    <w:name w:val="RTF_Num 2 2"/>
    <w:uiPriority w:val="99"/>
    <w:rsid w:val="0019146C"/>
    <w:rPr>
      <w:rFonts w:ascii="Symbol" w:hAnsi="Symbol"/>
      <w:lang w:eastAsia="zh-CN"/>
    </w:rPr>
  </w:style>
  <w:style w:type="character" w:customStyle="1" w:styleId="RTFNum23">
    <w:name w:val="RTF_Num 2 3"/>
    <w:uiPriority w:val="99"/>
    <w:rsid w:val="0019146C"/>
    <w:rPr>
      <w:rFonts w:ascii="Symbol" w:hAnsi="Symbol"/>
      <w:lang w:eastAsia="zh-CN"/>
    </w:rPr>
  </w:style>
  <w:style w:type="character" w:customStyle="1" w:styleId="RTFNum24">
    <w:name w:val="RTF_Num 2 4"/>
    <w:uiPriority w:val="99"/>
    <w:rsid w:val="0019146C"/>
    <w:rPr>
      <w:rFonts w:ascii="Symbol" w:hAnsi="Symbol"/>
      <w:lang w:eastAsia="zh-CN"/>
    </w:rPr>
  </w:style>
  <w:style w:type="character" w:customStyle="1" w:styleId="RTFNum25">
    <w:name w:val="RTF_Num 2 5"/>
    <w:uiPriority w:val="99"/>
    <w:rsid w:val="0019146C"/>
    <w:rPr>
      <w:rFonts w:ascii="Symbol" w:hAnsi="Symbol"/>
      <w:lang w:eastAsia="zh-CN"/>
    </w:rPr>
  </w:style>
  <w:style w:type="character" w:customStyle="1" w:styleId="RTFNum26">
    <w:name w:val="RTF_Num 2 6"/>
    <w:uiPriority w:val="99"/>
    <w:rsid w:val="0019146C"/>
    <w:rPr>
      <w:rFonts w:ascii="Symbol" w:hAnsi="Symbol"/>
      <w:lang w:eastAsia="zh-CN"/>
    </w:rPr>
  </w:style>
  <w:style w:type="character" w:customStyle="1" w:styleId="RTFNum27">
    <w:name w:val="RTF_Num 2 7"/>
    <w:uiPriority w:val="99"/>
    <w:rsid w:val="0019146C"/>
    <w:rPr>
      <w:rFonts w:ascii="Symbol" w:hAnsi="Symbol"/>
      <w:lang w:eastAsia="zh-CN"/>
    </w:rPr>
  </w:style>
  <w:style w:type="character" w:customStyle="1" w:styleId="RTFNum28">
    <w:name w:val="RTF_Num 2 8"/>
    <w:uiPriority w:val="99"/>
    <w:rsid w:val="0019146C"/>
    <w:rPr>
      <w:rFonts w:ascii="Symbol" w:hAnsi="Symbol"/>
      <w:lang w:eastAsia="zh-CN"/>
    </w:rPr>
  </w:style>
  <w:style w:type="character" w:customStyle="1" w:styleId="RTFNum29">
    <w:name w:val="RTF_Num 2 9"/>
    <w:uiPriority w:val="99"/>
    <w:rsid w:val="0019146C"/>
    <w:rPr>
      <w:rFonts w:ascii="Symbol" w:hAnsi="Symbol"/>
      <w:lang w:eastAsia="zh-CN"/>
    </w:rPr>
  </w:style>
  <w:style w:type="character" w:customStyle="1" w:styleId="RTFNum210">
    <w:name w:val="RTF_Num 2 10"/>
    <w:uiPriority w:val="99"/>
    <w:rsid w:val="0019146C"/>
    <w:rPr>
      <w:rFonts w:ascii="Symbol" w:hAnsi="Symbol"/>
      <w:lang w:eastAsia="zh-CN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9146C"/>
    <w:rPr>
      <w:rFonts w:cs="Mangal"/>
      <w:sz w:val="20"/>
      <w:szCs w:val="18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19146C"/>
    <w:rPr>
      <w:rFonts w:ascii="Times New Roman" w:hAnsi="Times New Roman" w:cs="Mangal"/>
      <w:sz w:val="18"/>
      <w:szCs w:val="18"/>
      <w:lang w:eastAsia="zh-CN" w:bidi="hi-IN"/>
    </w:rPr>
  </w:style>
  <w:style w:type="character" w:customStyle="1" w:styleId="Reference">
    <w:name w:val="Reference"/>
    <w:uiPriority w:val="99"/>
    <w:rsid w:val="0019146C"/>
    <w:rPr>
      <w:sz w:val="20"/>
      <w:lang w:eastAsia="zh-CN"/>
    </w:rPr>
  </w:style>
  <w:style w:type="character" w:customStyle="1" w:styleId="WW-Reference">
    <w:name w:val="WW-Reference"/>
    <w:uiPriority w:val="99"/>
    <w:rsid w:val="0019146C"/>
    <w:rPr>
      <w:sz w:val="20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146C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9146C"/>
    <w:rPr>
      <w:rFonts w:ascii="Times New Roman" w:hAnsi="Times New Roman" w:cs="Mangal"/>
      <w:sz w:val="18"/>
      <w:szCs w:val="18"/>
      <w:lang w:eastAsia="zh-CN" w:bidi="hi-IN"/>
    </w:rPr>
  </w:style>
  <w:style w:type="character" w:customStyle="1" w:styleId="WW-Reference1">
    <w:name w:val="WW-Reference1"/>
    <w:uiPriority w:val="99"/>
    <w:rsid w:val="0019146C"/>
    <w:rPr>
      <w:sz w:val="20"/>
      <w:lang w:eastAsia="zh-CN"/>
    </w:rPr>
  </w:style>
  <w:style w:type="character" w:customStyle="1" w:styleId="EndnoteSymbol">
    <w:name w:val="Endnote Symbol"/>
    <w:uiPriority w:val="99"/>
    <w:rsid w:val="0019146C"/>
    <w:rPr>
      <w:lang w:eastAsia="zh-CN"/>
    </w:rPr>
  </w:style>
  <w:style w:type="character" w:customStyle="1" w:styleId="EndnoteSymbol1">
    <w:name w:val="Endnote Symbol1"/>
    <w:uiPriority w:val="99"/>
    <w:rsid w:val="0019146C"/>
    <w:rPr>
      <w:rFonts w:eastAsia="Times New Roman"/>
      <w:lang w:eastAsia="zh-CN"/>
    </w:rPr>
  </w:style>
  <w:style w:type="paragraph" w:customStyle="1" w:styleId="Default">
    <w:name w:val="Default"/>
    <w:rsid w:val="00E842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C5DE2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7F42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</dc:creator>
  <cp:lastModifiedBy>Stéphanie</cp:lastModifiedBy>
  <cp:revision>2</cp:revision>
  <dcterms:created xsi:type="dcterms:W3CDTF">2023-01-07T19:04:00Z</dcterms:created>
  <dcterms:modified xsi:type="dcterms:W3CDTF">2023-01-07T19:04:00Z</dcterms:modified>
</cp:coreProperties>
</file>