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02B4" w14:textId="0FE99570" w:rsidR="00AF2090" w:rsidRPr="002E0194" w:rsidRDefault="006B4D14" w:rsidP="006E4AF8">
      <w:pPr>
        <w:spacing w:after="0"/>
        <w:rPr>
          <w:b/>
          <w:bCs/>
          <w:sz w:val="28"/>
          <w:szCs w:val="28"/>
        </w:rPr>
      </w:pPr>
      <w:r w:rsidRPr="002E0194">
        <w:rPr>
          <w:b/>
          <w:bCs/>
          <w:sz w:val="28"/>
          <w:szCs w:val="28"/>
        </w:rPr>
        <w:t>RÈGLEMENT DU VIDE</w:t>
      </w:r>
      <w:r w:rsidR="00143EA7">
        <w:rPr>
          <w:b/>
          <w:bCs/>
          <w:sz w:val="28"/>
          <w:szCs w:val="28"/>
        </w:rPr>
        <w:t>-</w:t>
      </w:r>
      <w:r w:rsidRPr="002E0194">
        <w:rPr>
          <w:b/>
          <w:bCs/>
          <w:sz w:val="28"/>
          <w:szCs w:val="28"/>
        </w:rPr>
        <w:t>GRENIER DU SUD LYONNAIS BASKET</w:t>
      </w:r>
    </w:p>
    <w:p w14:paraId="77528230" w14:textId="5BE1E0DC" w:rsidR="003B0726" w:rsidRPr="002E0194" w:rsidRDefault="003B0726" w:rsidP="006E4AF8">
      <w:pPr>
        <w:spacing w:after="0"/>
        <w:rPr>
          <w:b/>
          <w:bCs/>
          <w:sz w:val="28"/>
          <w:szCs w:val="28"/>
        </w:rPr>
      </w:pPr>
      <w:r w:rsidRPr="002E0194">
        <w:rPr>
          <w:b/>
          <w:bCs/>
          <w:sz w:val="28"/>
          <w:szCs w:val="28"/>
        </w:rPr>
        <w:t>DOMAINE MELCHIOR PHILIBERT À CHARLY</w:t>
      </w:r>
    </w:p>
    <w:p w14:paraId="554C955B" w14:textId="77777777" w:rsidR="006B4D14" w:rsidRPr="002E0194" w:rsidRDefault="006B4D14" w:rsidP="006E4AF8">
      <w:pPr>
        <w:spacing w:after="0"/>
      </w:pPr>
    </w:p>
    <w:p w14:paraId="10D6CC8A" w14:textId="24CD1CC5" w:rsidR="006B4D14" w:rsidRPr="002E0194" w:rsidRDefault="006B4D14" w:rsidP="006E4AF8">
      <w:pPr>
        <w:spacing w:after="0"/>
        <w:rPr>
          <w:sz w:val="20"/>
          <w:szCs w:val="20"/>
        </w:rPr>
      </w:pPr>
      <w:r w:rsidRPr="002E0194">
        <w:rPr>
          <w:sz w:val="20"/>
          <w:szCs w:val="20"/>
        </w:rPr>
        <w:t>Chers exposants,</w:t>
      </w:r>
    </w:p>
    <w:p w14:paraId="74F3E445" w14:textId="1F832DB7" w:rsidR="006B4D14" w:rsidRPr="002E0194" w:rsidRDefault="006B4D14" w:rsidP="006E4AF8">
      <w:pPr>
        <w:spacing w:after="0"/>
        <w:rPr>
          <w:sz w:val="20"/>
          <w:szCs w:val="20"/>
        </w:rPr>
      </w:pPr>
      <w:r w:rsidRPr="002E0194">
        <w:rPr>
          <w:sz w:val="20"/>
          <w:szCs w:val="20"/>
        </w:rPr>
        <w:t xml:space="preserve">Le </w:t>
      </w:r>
      <w:proofErr w:type="spellStart"/>
      <w:r w:rsidRPr="002E0194">
        <w:rPr>
          <w:sz w:val="20"/>
          <w:szCs w:val="20"/>
        </w:rPr>
        <w:t>vide</w:t>
      </w:r>
      <w:r w:rsidR="00143EA7">
        <w:rPr>
          <w:sz w:val="20"/>
          <w:szCs w:val="20"/>
        </w:rPr>
        <w:t>-</w:t>
      </w:r>
      <w:r w:rsidRPr="002E0194">
        <w:rPr>
          <w:sz w:val="20"/>
          <w:szCs w:val="20"/>
        </w:rPr>
        <w:t>grenier</w:t>
      </w:r>
      <w:proofErr w:type="spellEnd"/>
      <w:r w:rsidRPr="002E0194">
        <w:rPr>
          <w:sz w:val="20"/>
          <w:szCs w:val="20"/>
        </w:rPr>
        <w:t xml:space="preserve"> du Sud Lyonnais Basket (S.L.B.) a </w:t>
      </w:r>
      <w:r w:rsidRPr="002E0194">
        <w:rPr>
          <w:b/>
          <w:bCs/>
          <w:sz w:val="20"/>
          <w:szCs w:val="20"/>
        </w:rPr>
        <w:t xml:space="preserve">lieu dimanche </w:t>
      </w:r>
      <w:r w:rsidR="003778B0">
        <w:rPr>
          <w:b/>
          <w:bCs/>
          <w:sz w:val="20"/>
          <w:szCs w:val="20"/>
        </w:rPr>
        <w:t>24 mai 2026</w:t>
      </w:r>
      <w:r w:rsidR="0095088A">
        <w:rPr>
          <w:b/>
          <w:bCs/>
          <w:sz w:val="20"/>
          <w:szCs w:val="20"/>
        </w:rPr>
        <w:t xml:space="preserve"> </w:t>
      </w:r>
      <w:r w:rsidRPr="002E0194">
        <w:rPr>
          <w:sz w:val="20"/>
          <w:szCs w:val="20"/>
        </w:rPr>
        <w:t>en extérieur, avec la possibilité de laisser le véhicule derrière l’étalage de 8h30 à 17h30.</w:t>
      </w:r>
    </w:p>
    <w:p w14:paraId="0DBCC3EA" w14:textId="165123C8" w:rsidR="006B4D14" w:rsidRDefault="006B4D14" w:rsidP="006E4AF8">
      <w:pPr>
        <w:spacing w:after="0"/>
        <w:rPr>
          <w:b/>
          <w:bCs/>
          <w:sz w:val="20"/>
          <w:szCs w:val="20"/>
        </w:rPr>
      </w:pPr>
      <w:r w:rsidRPr="002E0194">
        <w:rPr>
          <w:b/>
          <w:bCs/>
          <w:sz w:val="20"/>
          <w:szCs w:val="20"/>
        </w:rPr>
        <w:t xml:space="preserve">Tarif : </w:t>
      </w:r>
      <w:r w:rsidR="0022299B">
        <w:rPr>
          <w:b/>
          <w:bCs/>
          <w:sz w:val="20"/>
          <w:szCs w:val="20"/>
        </w:rPr>
        <w:t>5</w:t>
      </w:r>
      <w:r w:rsidRPr="002E0194">
        <w:rPr>
          <w:b/>
          <w:bCs/>
          <w:sz w:val="20"/>
          <w:szCs w:val="20"/>
        </w:rPr>
        <w:t>€ le mètre linéaire avec un minimum pour tout emplacement de 5 mètres</w:t>
      </w:r>
      <w:r w:rsidR="00143EA7">
        <w:rPr>
          <w:b/>
          <w:bCs/>
          <w:sz w:val="20"/>
          <w:szCs w:val="20"/>
        </w:rPr>
        <w:t xml:space="preserve"> pour un véhicule</w:t>
      </w:r>
      <w:r w:rsidR="00750D9E" w:rsidRPr="002E0194">
        <w:rPr>
          <w:b/>
          <w:bCs/>
          <w:sz w:val="20"/>
          <w:szCs w:val="20"/>
        </w:rPr>
        <w:t xml:space="preserve"> (</w:t>
      </w:r>
      <w:r w:rsidR="0022299B">
        <w:rPr>
          <w:b/>
          <w:bCs/>
          <w:sz w:val="20"/>
          <w:szCs w:val="20"/>
        </w:rPr>
        <w:t>6</w:t>
      </w:r>
      <w:r w:rsidR="00750D9E" w:rsidRPr="002E0194">
        <w:rPr>
          <w:b/>
          <w:bCs/>
          <w:sz w:val="20"/>
          <w:szCs w:val="20"/>
        </w:rPr>
        <w:t>€ le mètre linéaire avec un minimum de 5 mètres pour les personnes dont la réservation n’est pas parvenu</w:t>
      </w:r>
      <w:r w:rsidR="00143EA7">
        <w:rPr>
          <w:b/>
          <w:bCs/>
          <w:sz w:val="20"/>
          <w:szCs w:val="20"/>
        </w:rPr>
        <w:t>e</w:t>
      </w:r>
      <w:r w:rsidR="00750D9E" w:rsidRPr="002E0194">
        <w:rPr>
          <w:b/>
          <w:bCs/>
          <w:sz w:val="20"/>
          <w:szCs w:val="20"/>
        </w:rPr>
        <w:t xml:space="preserve"> avant le </w:t>
      </w:r>
      <w:r w:rsidR="0076036E">
        <w:rPr>
          <w:b/>
          <w:bCs/>
          <w:sz w:val="20"/>
          <w:szCs w:val="20"/>
        </w:rPr>
        <w:t xml:space="preserve">jeudi </w:t>
      </w:r>
      <w:r w:rsidR="0022299B">
        <w:rPr>
          <w:b/>
          <w:bCs/>
          <w:sz w:val="20"/>
          <w:szCs w:val="20"/>
        </w:rPr>
        <w:t>2</w:t>
      </w:r>
      <w:r w:rsidR="003778B0">
        <w:rPr>
          <w:b/>
          <w:bCs/>
          <w:sz w:val="20"/>
          <w:szCs w:val="20"/>
        </w:rPr>
        <w:t>1</w:t>
      </w:r>
      <w:r w:rsidR="0076036E">
        <w:rPr>
          <w:b/>
          <w:bCs/>
          <w:sz w:val="20"/>
          <w:szCs w:val="20"/>
        </w:rPr>
        <w:t xml:space="preserve"> mai </w:t>
      </w:r>
      <w:r w:rsidR="00750D9E" w:rsidRPr="002E0194">
        <w:rPr>
          <w:b/>
          <w:bCs/>
          <w:sz w:val="20"/>
          <w:szCs w:val="20"/>
        </w:rPr>
        <w:t>20h00</w:t>
      </w:r>
      <w:r w:rsidR="002E0194" w:rsidRPr="002E0194">
        <w:rPr>
          <w:b/>
          <w:bCs/>
          <w:sz w:val="20"/>
          <w:szCs w:val="20"/>
        </w:rPr>
        <w:t>)</w:t>
      </w:r>
    </w:p>
    <w:p w14:paraId="4B6D6422" w14:textId="35CA3428" w:rsidR="00A30051" w:rsidRPr="002E0194" w:rsidRDefault="00A30051" w:rsidP="006E4AF8">
      <w:pPr>
        <w:spacing w:after="0"/>
        <w:rPr>
          <w:b/>
          <w:bCs/>
          <w:sz w:val="20"/>
          <w:szCs w:val="20"/>
        </w:rPr>
      </w:pPr>
      <w:r w:rsidRPr="0022299B">
        <w:rPr>
          <w:b/>
          <w:bCs/>
          <w:sz w:val="28"/>
          <w:szCs w:val="28"/>
        </w:rPr>
        <w:t>L’inscription est validée à partir du moment où l’exposant reçoit un message</w:t>
      </w:r>
      <w:r w:rsidR="0022299B" w:rsidRPr="0022299B">
        <w:rPr>
          <w:b/>
          <w:bCs/>
          <w:sz w:val="28"/>
          <w:szCs w:val="28"/>
        </w:rPr>
        <w:t xml:space="preserve"> </w:t>
      </w:r>
      <w:r w:rsidRPr="0022299B">
        <w:rPr>
          <w:b/>
          <w:bCs/>
          <w:sz w:val="28"/>
          <w:szCs w:val="28"/>
        </w:rPr>
        <w:t xml:space="preserve">retour </w:t>
      </w:r>
      <w:r w:rsidR="0022299B" w:rsidRPr="0022299B">
        <w:rPr>
          <w:b/>
          <w:bCs/>
          <w:sz w:val="28"/>
          <w:szCs w:val="28"/>
        </w:rPr>
        <w:t xml:space="preserve">par sms </w:t>
      </w:r>
      <w:r w:rsidRPr="0022299B">
        <w:rPr>
          <w:b/>
          <w:bCs/>
          <w:sz w:val="28"/>
          <w:szCs w:val="28"/>
        </w:rPr>
        <w:t>de</w:t>
      </w:r>
      <w:r w:rsidR="0022299B" w:rsidRPr="0022299B">
        <w:rPr>
          <w:b/>
          <w:bCs/>
          <w:sz w:val="28"/>
          <w:szCs w:val="28"/>
        </w:rPr>
        <w:t xml:space="preserve"> la part de</w:t>
      </w:r>
      <w:r w:rsidRPr="0022299B">
        <w:rPr>
          <w:b/>
          <w:bCs/>
          <w:sz w:val="28"/>
          <w:szCs w:val="28"/>
        </w:rPr>
        <w:t xml:space="preserve"> l’organisateur</w:t>
      </w:r>
      <w:r>
        <w:rPr>
          <w:b/>
          <w:bCs/>
          <w:sz w:val="20"/>
          <w:szCs w:val="20"/>
        </w:rPr>
        <w:t>.</w:t>
      </w:r>
    </w:p>
    <w:p w14:paraId="572F177D" w14:textId="52AACD1A" w:rsidR="006B4D14" w:rsidRPr="002E0194" w:rsidRDefault="006B4D14" w:rsidP="006E4AF8">
      <w:pPr>
        <w:spacing w:after="0"/>
        <w:rPr>
          <w:b/>
          <w:bCs/>
          <w:sz w:val="20"/>
          <w:szCs w:val="20"/>
        </w:rPr>
      </w:pPr>
      <w:r w:rsidRPr="002E0194">
        <w:rPr>
          <w:b/>
          <w:bCs/>
          <w:sz w:val="20"/>
          <w:szCs w:val="20"/>
        </w:rPr>
        <w:t>La longueur du stand doit être supérieu</w:t>
      </w:r>
      <w:r w:rsidR="00143EA7">
        <w:rPr>
          <w:b/>
          <w:bCs/>
          <w:sz w:val="20"/>
          <w:szCs w:val="20"/>
        </w:rPr>
        <w:t>re</w:t>
      </w:r>
      <w:r w:rsidRPr="002E0194">
        <w:rPr>
          <w:b/>
          <w:bCs/>
          <w:sz w:val="20"/>
          <w:szCs w:val="20"/>
        </w:rPr>
        <w:t xml:space="preserve"> à la longueur totale du véhicule, coffre ouvert, pour pouvoir décharger et recharger</w:t>
      </w:r>
      <w:r w:rsidR="0022299B">
        <w:rPr>
          <w:b/>
          <w:bCs/>
          <w:sz w:val="20"/>
          <w:szCs w:val="20"/>
        </w:rPr>
        <w:t xml:space="preserve"> et reste à l’appréciation des organisateurs.</w:t>
      </w:r>
    </w:p>
    <w:p w14:paraId="147193CA" w14:textId="5479808F" w:rsidR="006B4D14" w:rsidRPr="002E0194" w:rsidRDefault="006B4D14" w:rsidP="006E4AF8">
      <w:pPr>
        <w:spacing w:after="0"/>
        <w:rPr>
          <w:b/>
          <w:bCs/>
          <w:sz w:val="20"/>
          <w:szCs w:val="20"/>
        </w:rPr>
      </w:pPr>
      <w:r w:rsidRPr="002E0194">
        <w:rPr>
          <w:b/>
          <w:bCs/>
          <w:sz w:val="20"/>
          <w:szCs w:val="20"/>
        </w:rPr>
        <w:t>Pas de demi mètre vendu.</w:t>
      </w:r>
    </w:p>
    <w:p w14:paraId="1752DC6C" w14:textId="23EFF1E5" w:rsidR="006B4D14" w:rsidRPr="002E0194" w:rsidRDefault="006B4D14" w:rsidP="006E4AF8">
      <w:pPr>
        <w:spacing w:after="0"/>
        <w:rPr>
          <w:b/>
          <w:bCs/>
          <w:sz w:val="20"/>
          <w:szCs w:val="20"/>
        </w:rPr>
      </w:pPr>
      <w:r w:rsidRPr="002E0194">
        <w:rPr>
          <w:b/>
          <w:bCs/>
          <w:sz w:val="20"/>
          <w:szCs w:val="20"/>
        </w:rPr>
        <w:t>Il n’y a pas de possibilité d’installation avant l’autorisation de rentrer sur le site, le dimanche matin dès 5h30.</w:t>
      </w:r>
    </w:p>
    <w:p w14:paraId="411B232F" w14:textId="2DA2C3EA" w:rsidR="006E4AF8" w:rsidRPr="002E0194" w:rsidRDefault="006B4D14" w:rsidP="006E4AF8">
      <w:pPr>
        <w:spacing w:after="0"/>
        <w:rPr>
          <w:b/>
          <w:bCs/>
          <w:sz w:val="20"/>
          <w:szCs w:val="20"/>
        </w:rPr>
      </w:pPr>
      <w:r w:rsidRPr="002E0194">
        <w:rPr>
          <w:b/>
          <w:bCs/>
          <w:sz w:val="20"/>
          <w:szCs w:val="20"/>
        </w:rPr>
        <w:t>Ouverture des portes pour les visiteurs à 8h30</w:t>
      </w:r>
      <w:r w:rsidR="00143EA7">
        <w:rPr>
          <w:b/>
          <w:bCs/>
          <w:sz w:val="20"/>
          <w:szCs w:val="20"/>
        </w:rPr>
        <w:t xml:space="preserve"> (8h00 avec l’accord des organisateurs)</w:t>
      </w:r>
    </w:p>
    <w:p w14:paraId="6CCF697B" w14:textId="23B45C7E" w:rsidR="006E4AF8" w:rsidRPr="002E0194" w:rsidRDefault="006E4AF8" w:rsidP="002E0194">
      <w:pPr>
        <w:spacing w:after="0"/>
        <w:rPr>
          <w:b/>
          <w:bCs/>
          <w:sz w:val="20"/>
          <w:szCs w:val="20"/>
        </w:rPr>
      </w:pPr>
    </w:p>
    <w:p w14:paraId="5C98252F" w14:textId="157D1DA0" w:rsidR="006E4AF8" w:rsidRPr="002E0194" w:rsidRDefault="006E4AF8" w:rsidP="006E4AF8">
      <w:pPr>
        <w:spacing w:after="0"/>
        <w:rPr>
          <w:b/>
          <w:bCs/>
          <w:sz w:val="20"/>
          <w:szCs w:val="20"/>
        </w:rPr>
      </w:pPr>
      <w:r w:rsidRPr="002E0194">
        <w:rPr>
          <w:b/>
          <w:bCs/>
          <w:sz w:val="20"/>
          <w:szCs w:val="20"/>
        </w:rPr>
        <w:t>1.</w:t>
      </w:r>
      <w:r w:rsidR="006B4D14" w:rsidRPr="002E0194">
        <w:rPr>
          <w:sz w:val="20"/>
          <w:szCs w:val="20"/>
        </w:rPr>
        <w:t xml:space="preserve"> </w:t>
      </w:r>
      <w:r w:rsidRPr="002E0194">
        <w:rPr>
          <w:sz w:val="20"/>
          <w:szCs w:val="20"/>
        </w:rPr>
        <w:t xml:space="preserve">Les </w:t>
      </w:r>
      <w:r w:rsidR="006B4D14" w:rsidRPr="002E0194">
        <w:rPr>
          <w:sz w:val="20"/>
          <w:szCs w:val="20"/>
        </w:rPr>
        <w:t>exposants seront guidés dans le village par des affiches jaunes.</w:t>
      </w:r>
    </w:p>
    <w:p w14:paraId="3010FAB0" w14:textId="28F44600" w:rsidR="006E4AF8" w:rsidRPr="002E0194" w:rsidRDefault="006E4AF8" w:rsidP="006E4AF8">
      <w:pPr>
        <w:spacing w:after="0"/>
        <w:rPr>
          <w:sz w:val="20"/>
          <w:szCs w:val="20"/>
        </w:rPr>
      </w:pPr>
      <w:r w:rsidRPr="002E0194">
        <w:rPr>
          <w:sz w:val="20"/>
          <w:szCs w:val="20"/>
        </w:rPr>
        <w:t xml:space="preserve">A l’arrivée au portail gris, 310 rue de la </w:t>
      </w:r>
      <w:proofErr w:type="spellStart"/>
      <w:r w:rsidRPr="002E0194">
        <w:rPr>
          <w:sz w:val="20"/>
          <w:szCs w:val="20"/>
        </w:rPr>
        <w:t>Maçonnière</w:t>
      </w:r>
      <w:proofErr w:type="spellEnd"/>
      <w:r w:rsidRPr="002E0194">
        <w:rPr>
          <w:sz w:val="20"/>
          <w:szCs w:val="20"/>
        </w:rPr>
        <w:t>, les exposants seront orientés par les organisateurs</w:t>
      </w:r>
      <w:r w:rsidR="00143EA7">
        <w:rPr>
          <w:sz w:val="20"/>
          <w:szCs w:val="20"/>
        </w:rPr>
        <w:t xml:space="preserve"> vers le terrain d’exposition.</w:t>
      </w:r>
    </w:p>
    <w:p w14:paraId="391DBA8A" w14:textId="0FAF26AD" w:rsidR="006E4AF8" w:rsidRPr="00143EA7" w:rsidRDefault="006E4AF8" w:rsidP="006E4AF8">
      <w:pPr>
        <w:spacing w:after="0"/>
        <w:rPr>
          <w:sz w:val="20"/>
          <w:szCs w:val="20"/>
        </w:rPr>
      </w:pPr>
      <w:r w:rsidRPr="002E0194">
        <w:rPr>
          <w:sz w:val="20"/>
          <w:szCs w:val="20"/>
        </w:rPr>
        <w:t xml:space="preserve">Le S.L.B. donnera un sac poubelle à chaque exposant, à charge pour l’exposant de ramener ce sac avec </w:t>
      </w:r>
      <w:r w:rsidR="00143EA7">
        <w:rPr>
          <w:sz w:val="20"/>
          <w:szCs w:val="20"/>
        </w:rPr>
        <w:t>lui à son départ.</w:t>
      </w:r>
    </w:p>
    <w:p w14:paraId="62F9B87C" w14:textId="0EB7E89F" w:rsidR="006E4AF8" w:rsidRDefault="006E4AF8" w:rsidP="006E4AF8">
      <w:pPr>
        <w:spacing w:after="0"/>
        <w:rPr>
          <w:b/>
          <w:bCs/>
          <w:sz w:val="24"/>
          <w:szCs w:val="24"/>
        </w:rPr>
      </w:pPr>
      <w:r>
        <w:rPr>
          <w:b/>
          <w:bCs/>
          <w:sz w:val="24"/>
          <w:szCs w:val="24"/>
        </w:rPr>
        <w:t>LE S.L.B. NE PRENDRA PAS EN CHARGE LES SACS POUBELLE.</w:t>
      </w:r>
    </w:p>
    <w:p w14:paraId="7FE4C9F0" w14:textId="77777777" w:rsidR="006E4AF8" w:rsidRPr="002E0194" w:rsidRDefault="006E4AF8" w:rsidP="006E4AF8">
      <w:pPr>
        <w:spacing w:after="0"/>
        <w:rPr>
          <w:b/>
          <w:bCs/>
          <w:sz w:val="20"/>
          <w:szCs w:val="20"/>
        </w:rPr>
      </w:pPr>
    </w:p>
    <w:p w14:paraId="015A1BE8" w14:textId="77777777" w:rsidR="00D7616F" w:rsidRPr="0022299B" w:rsidRDefault="006E4AF8" w:rsidP="006E4AF8">
      <w:pPr>
        <w:spacing w:after="0"/>
        <w:rPr>
          <w:b/>
          <w:bCs/>
          <w:sz w:val="20"/>
          <w:szCs w:val="20"/>
        </w:rPr>
      </w:pPr>
      <w:r w:rsidRPr="002E0194">
        <w:rPr>
          <w:b/>
          <w:bCs/>
          <w:sz w:val="20"/>
          <w:szCs w:val="20"/>
        </w:rPr>
        <w:t xml:space="preserve">2.  </w:t>
      </w:r>
      <w:r w:rsidRPr="002E0194">
        <w:rPr>
          <w:sz w:val="20"/>
          <w:szCs w:val="20"/>
        </w:rPr>
        <w:t xml:space="preserve">L‘exposant recevra un papier à son nom avec un numéro et le nombre de mètres réservés, </w:t>
      </w:r>
      <w:r w:rsidRPr="0022299B">
        <w:rPr>
          <w:b/>
          <w:bCs/>
          <w:sz w:val="20"/>
          <w:szCs w:val="20"/>
        </w:rPr>
        <w:t>à laisser toute la journée sur le</w:t>
      </w:r>
      <w:r w:rsidRPr="002E0194">
        <w:rPr>
          <w:sz w:val="20"/>
          <w:szCs w:val="20"/>
        </w:rPr>
        <w:t xml:space="preserve"> </w:t>
      </w:r>
      <w:r w:rsidRPr="0022299B">
        <w:rPr>
          <w:b/>
          <w:bCs/>
          <w:sz w:val="20"/>
          <w:szCs w:val="20"/>
        </w:rPr>
        <w:t>tableau de bord du véhicule, visible de l’extérieur</w:t>
      </w:r>
      <w:r w:rsidR="00D7616F" w:rsidRPr="0022299B">
        <w:rPr>
          <w:b/>
          <w:bCs/>
          <w:sz w:val="20"/>
          <w:szCs w:val="20"/>
        </w:rPr>
        <w:t>.</w:t>
      </w:r>
    </w:p>
    <w:p w14:paraId="42AC078C" w14:textId="77777777" w:rsidR="00D7616F" w:rsidRPr="0022299B" w:rsidRDefault="00D7616F" w:rsidP="006E4AF8">
      <w:pPr>
        <w:spacing w:after="0"/>
        <w:rPr>
          <w:b/>
          <w:bCs/>
          <w:sz w:val="20"/>
          <w:szCs w:val="20"/>
        </w:rPr>
      </w:pPr>
    </w:p>
    <w:p w14:paraId="2CD62C7F" w14:textId="77777777" w:rsidR="00D7616F" w:rsidRPr="002E0194" w:rsidRDefault="00D7616F" w:rsidP="006E4AF8">
      <w:pPr>
        <w:spacing w:after="0"/>
        <w:rPr>
          <w:sz w:val="20"/>
          <w:szCs w:val="20"/>
        </w:rPr>
      </w:pPr>
      <w:r w:rsidRPr="002E0194">
        <w:rPr>
          <w:b/>
          <w:bCs/>
          <w:sz w:val="20"/>
          <w:szCs w:val="20"/>
        </w:rPr>
        <w:t xml:space="preserve">3. </w:t>
      </w:r>
      <w:r w:rsidRPr="002E0194">
        <w:rPr>
          <w:sz w:val="20"/>
          <w:szCs w:val="20"/>
        </w:rPr>
        <w:t>Les voitures seront installées à la suite les unes derrière les autres, sans que l’exposant puisse choisir son emplacement.</w:t>
      </w:r>
    </w:p>
    <w:p w14:paraId="2272B888" w14:textId="77777777" w:rsidR="00D7616F" w:rsidRPr="002E0194" w:rsidRDefault="00D7616F" w:rsidP="006E4AF8">
      <w:pPr>
        <w:spacing w:after="0"/>
        <w:rPr>
          <w:b/>
          <w:bCs/>
          <w:sz w:val="20"/>
          <w:szCs w:val="20"/>
        </w:rPr>
      </w:pPr>
      <w:r w:rsidRPr="002E0194">
        <w:rPr>
          <w:b/>
          <w:bCs/>
          <w:sz w:val="20"/>
          <w:szCs w:val="20"/>
        </w:rPr>
        <w:t>Deux exposants ou plus qui souhaitent être à côté doivent arriver les uns derrière les autres.</w:t>
      </w:r>
    </w:p>
    <w:p w14:paraId="30745EE6" w14:textId="77777777" w:rsidR="00D7616F" w:rsidRPr="002E0194" w:rsidRDefault="00D7616F" w:rsidP="006E4AF8">
      <w:pPr>
        <w:spacing w:after="0"/>
        <w:rPr>
          <w:sz w:val="20"/>
          <w:szCs w:val="20"/>
        </w:rPr>
      </w:pPr>
      <w:r w:rsidRPr="002E0194">
        <w:rPr>
          <w:sz w:val="20"/>
          <w:szCs w:val="20"/>
        </w:rPr>
        <w:t>A l’entrée du terrain d’exposition, des personnes du S.L.B. guideront l’exposant jusqu’à son emplacement ; cet emplacement sera mesuré et définitivement marqué au sol.</w:t>
      </w:r>
    </w:p>
    <w:p w14:paraId="1472D945" w14:textId="77777777" w:rsidR="00D7616F" w:rsidRPr="002E0194" w:rsidRDefault="00D7616F" w:rsidP="006E4AF8">
      <w:pPr>
        <w:spacing w:after="0"/>
        <w:rPr>
          <w:sz w:val="20"/>
          <w:szCs w:val="20"/>
        </w:rPr>
      </w:pPr>
    </w:p>
    <w:p w14:paraId="24106BC0" w14:textId="376C7645" w:rsidR="006B4D14" w:rsidRDefault="00D7616F" w:rsidP="006E4AF8">
      <w:pPr>
        <w:spacing w:after="0"/>
        <w:rPr>
          <w:sz w:val="20"/>
          <w:szCs w:val="20"/>
        </w:rPr>
      </w:pPr>
      <w:r w:rsidRPr="002E0194">
        <w:rPr>
          <w:b/>
          <w:bCs/>
          <w:sz w:val="20"/>
          <w:szCs w:val="20"/>
        </w:rPr>
        <w:t xml:space="preserve">4. </w:t>
      </w:r>
      <w:r w:rsidRPr="002E0194">
        <w:rPr>
          <w:sz w:val="20"/>
          <w:szCs w:val="20"/>
        </w:rPr>
        <w:t>Les exposants ne peuvent rentrer en voiture dans une allée piétonne qu’en présence d’un membre du S.L.B.</w:t>
      </w:r>
    </w:p>
    <w:p w14:paraId="03225A53" w14:textId="6B9B760D" w:rsidR="002E0194" w:rsidRPr="002E0194" w:rsidRDefault="002E0194" w:rsidP="006E4AF8">
      <w:pPr>
        <w:spacing w:after="0"/>
        <w:rPr>
          <w:sz w:val="20"/>
          <w:szCs w:val="20"/>
        </w:rPr>
      </w:pPr>
      <w:r>
        <w:rPr>
          <w:sz w:val="20"/>
          <w:szCs w:val="20"/>
        </w:rPr>
        <w:t xml:space="preserve"> La sortie des véhicules accompagnants le matin se déroulera de 8h00 à 9h00.</w:t>
      </w:r>
    </w:p>
    <w:p w14:paraId="03A9BB7A" w14:textId="77777777" w:rsidR="00D7616F" w:rsidRPr="002E0194" w:rsidRDefault="00D7616F" w:rsidP="006E4AF8">
      <w:pPr>
        <w:spacing w:after="0"/>
        <w:rPr>
          <w:sz w:val="20"/>
          <w:szCs w:val="20"/>
        </w:rPr>
      </w:pPr>
    </w:p>
    <w:p w14:paraId="424F2DCD" w14:textId="3AE15066" w:rsidR="00D7616F" w:rsidRPr="002E0194" w:rsidRDefault="00D7616F" w:rsidP="006E4AF8">
      <w:pPr>
        <w:spacing w:after="0"/>
        <w:rPr>
          <w:sz w:val="20"/>
          <w:szCs w:val="20"/>
        </w:rPr>
      </w:pPr>
      <w:r w:rsidRPr="002E0194">
        <w:rPr>
          <w:b/>
          <w:bCs/>
          <w:sz w:val="20"/>
          <w:szCs w:val="20"/>
        </w:rPr>
        <w:t>5.</w:t>
      </w:r>
      <w:r w:rsidRPr="002E0194">
        <w:rPr>
          <w:sz w:val="20"/>
          <w:szCs w:val="20"/>
        </w:rPr>
        <w:t xml:space="preserve"> Le déballage peut s’effectuer jusqu’à 8h15.</w:t>
      </w:r>
    </w:p>
    <w:p w14:paraId="62E17E94" w14:textId="160F003B" w:rsidR="00D7616F" w:rsidRPr="002E0194" w:rsidRDefault="00D7616F" w:rsidP="006E4AF8">
      <w:pPr>
        <w:spacing w:after="0"/>
        <w:rPr>
          <w:sz w:val="20"/>
          <w:szCs w:val="20"/>
        </w:rPr>
      </w:pPr>
      <w:r w:rsidRPr="002E0194">
        <w:rPr>
          <w:sz w:val="20"/>
          <w:szCs w:val="20"/>
        </w:rPr>
        <w:t>Les exposants doivent être prêts pour l’entrée des visiteurs à 8h30.</w:t>
      </w:r>
    </w:p>
    <w:p w14:paraId="08DE62FA" w14:textId="49C7F5E7" w:rsidR="00D7616F" w:rsidRPr="002E0194" w:rsidRDefault="00D7616F" w:rsidP="006E4AF8">
      <w:pPr>
        <w:spacing w:after="0"/>
        <w:rPr>
          <w:sz w:val="20"/>
          <w:szCs w:val="20"/>
        </w:rPr>
      </w:pPr>
      <w:r w:rsidRPr="002E0194">
        <w:rPr>
          <w:sz w:val="20"/>
          <w:szCs w:val="20"/>
        </w:rPr>
        <w:t>Les tables et les chaises ne sont pas fournies.</w:t>
      </w:r>
    </w:p>
    <w:p w14:paraId="5D99B72D" w14:textId="77777777" w:rsidR="00D7616F" w:rsidRPr="002E0194" w:rsidRDefault="00D7616F" w:rsidP="006E4AF8">
      <w:pPr>
        <w:spacing w:after="0"/>
        <w:rPr>
          <w:sz w:val="20"/>
          <w:szCs w:val="20"/>
        </w:rPr>
      </w:pPr>
    </w:p>
    <w:p w14:paraId="5F14AD02" w14:textId="17EC25D1" w:rsidR="00D7616F" w:rsidRPr="002E0194" w:rsidRDefault="00D7616F" w:rsidP="006E4AF8">
      <w:pPr>
        <w:spacing w:after="0"/>
        <w:rPr>
          <w:b/>
          <w:bCs/>
          <w:sz w:val="20"/>
          <w:szCs w:val="20"/>
        </w:rPr>
      </w:pPr>
      <w:r w:rsidRPr="002E0194">
        <w:rPr>
          <w:b/>
          <w:bCs/>
          <w:sz w:val="20"/>
          <w:szCs w:val="20"/>
        </w:rPr>
        <w:t>6. L’installation et la vente ne peuvent se faire ou être supervisées que par une personne majeure. Les enfants exposants devront, en permanence, être en présence d’une personne majeure et resteront sous son entière responsabilité.</w:t>
      </w:r>
    </w:p>
    <w:p w14:paraId="4118B67B" w14:textId="396CCDC3" w:rsidR="00D7616F" w:rsidRPr="002E0194" w:rsidRDefault="00D7616F" w:rsidP="006E4AF8">
      <w:pPr>
        <w:spacing w:after="0"/>
        <w:rPr>
          <w:b/>
          <w:bCs/>
          <w:sz w:val="20"/>
          <w:szCs w:val="20"/>
        </w:rPr>
      </w:pPr>
      <w:r w:rsidRPr="002E0194">
        <w:rPr>
          <w:b/>
          <w:bCs/>
          <w:sz w:val="20"/>
          <w:szCs w:val="20"/>
        </w:rPr>
        <w:t xml:space="preserve">La vente ne concerne que l’exposant et l’acheteur et non le </w:t>
      </w:r>
      <w:proofErr w:type="gramStart"/>
      <w:r w:rsidRPr="002E0194">
        <w:rPr>
          <w:b/>
          <w:bCs/>
          <w:sz w:val="20"/>
          <w:szCs w:val="20"/>
        </w:rPr>
        <w:t>S.L.B..</w:t>
      </w:r>
      <w:proofErr w:type="gramEnd"/>
    </w:p>
    <w:p w14:paraId="15E6F81E" w14:textId="4CDB2F19" w:rsidR="00D7616F" w:rsidRPr="002E0194" w:rsidRDefault="00D7616F" w:rsidP="006E4AF8">
      <w:pPr>
        <w:spacing w:after="0"/>
        <w:rPr>
          <w:b/>
          <w:bCs/>
          <w:sz w:val="20"/>
          <w:szCs w:val="20"/>
        </w:rPr>
      </w:pPr>
      <w:r w:rsidRPr="002E0194">
        <w:rPr>
          <w:b/>
          <w:bCs/>
          <w:sz w:val="20"/>
          <w:szCs w:val="20"/>
        </w:rPr>
        <w:t>Les réservations sont nominatives et chaque emplacement doit être occupé par la personne inscrite.</w:t>
      </w:r>
    </w:p>
    <w:p w14:paraId="13ADCC0F" w14:textId="517ED774" w:rsidR="00D7616F" w:rsidRPr="002E0194" w:rsidRDefault="00D7616F" w:rsidP="006E4AF8">
      <w:pPr>
        <w:spacing w:after="0"/>
        <w:rPr>
          <w:b/>
          <w:bCs/>
          <w:sz w:val="20"/>
          <w:szCs w:val="20"/>
        </w:rPr>
      </w:pPr>
      <w:r w:rsidRPr="002E0194">
        <w:rPr>
          <w:b/>
          <w:bCs/>
          <w:sz w:val="20"/>
          <w:szCs w:val="20"/>
        </w:rPr>
        <w:t>Toute concession de droit d’occupation est strictement interdite et pourra entraîner l’exclusion du marchand.</w:t>
      </w:r>
    </w:p>
    <w:p w14:paraId="7F890717" w14:textId="77777777" w:rsidR="00D7616F" w:rsidRPr="002E0194" w:rsidRDefault="00D7616F" w:rsidP="006E4AF8">
      <w:pPr>
        <w:spacing w:after="0"/>
        <w:rPr>
          <w:b/>
          <w:bCs/>
          <w:sz w:val="20"/>
          <w:szCs w:val="20"/>
        </w:rPr>
      </w:pPr>
    </w:p>
    <w:p w14:paraId="649B81C9" w14:textId="3BC45DE9" w:rsidR="00D7616F" w:rsidRPr="002E0194" w:rsidRDefault="00D7616F" w:rsidP="006E4AF8">
      <w:pPr>
        <w:spacing w:after="0"/>
        <w:rPr>
          <w:b/>
          <w:bCs/>
          <w:sz w:val="20"/>
          <w:szCs w:val="20"/>
        </w:rPr>
      </w:pPr>
      <w:r w:rsidRPr="002E0194">
        <w:rPr>
          <w:b/>
          <w:bCs/>
          <w:sz w:val="20"/>
          <w:szCs w:val="20"/>
        </w:rPr>
        <w:t>7. L’exposant doit réserver, selon l’importance de son matériel, un emplacement suffisamment long pour ne pas déborder sur le voisin ou dans les allées</w:t>
      </w:r>
      <w:r w:rsidR="00157091" w:rsidRPr="002E0194">
        <w:rPr>
          <w:b/>
          <w:bCs/>
          <w:sz w:val="20"/>
          <w:szCs w:val="20"/>
        </w:rPr>
        <w:t>. Le risque étant de perdre la caution.</w:t>
      </w:r>
    </w:p>
    <w:p w14:paraId="5B36C1EA" w14:textId="096796BF" w:rsidR="00157091" w:rsidRPr="002E0194" w:rsidRDefault="00157091" w:rsidP="006E4AF8">
      <w:pPr>
        <w:spacing w:after="0"/>
        <w:rPr>
          <w:b/>
          <w:bCs/>
          <w:sz w:val="20"/>
          <w:szCs w:val="20"/>
        </w:rPr>
      </w:pPr>
      <w:r w:rsidRPr="002E0194">
        <w:rPr>
          <w:b/>
          <w:bCs/>
          <w:sz w:val="20"/>
          <w:szCs w:val="20"/>
        </w:rPr>
        <w:t>L’exposant s’engage à respecter la largeur des allées de circulation des visiteurs (3 mètres).</w:t>
      </w:r>
    </w:p>
    <w:p w14:paraId="63C2852F" w14:textId="77777777" w:rsidR="00157091" w:rsidRPr="002E0194" w:rsidRDefault="00157091" w:rsidP="006E4AF8">
      <w:pPr>
        <w:spacing w:after="0"/>
        <w:rPr>
          <w:b/>
          <w:bCs/>
          <w:sz w:val="20"/>
          <w:szCs w:val="20"/>
        </w:rPr>
      </w:pPr>
    </w:p>
    <w:p w14:paraId="147FD1E4" w14:textId="3E652F45" w:rsidR="00157091" w:rsidRPr="002E0194" w:rsidRDefault="00157091" w:rsidP="006E4AF8">
      <w:pPr>
        <w:spacing w:after="0"/>
        <w:rPr>
          <w:sz w:val="20"/>
          <w:szCs w:val="20"/>
        </w:rPr>
      </w:pPr>
      <w:r w:rsidRPr="002E0194">
        <w:rPr>
          <w:b/>
          <w:bCs/>
          <w:sz w:val="20"/>
          <w:szCs w:val="20"/>
        </w:rPr>
        <w:t xml:space="preserve">8. </w:t>
      </w:r>
      <w:r w:rsidRPr="002E0194">
        <w:rPr>
          <w:sz w:val="20"/>
          <w:szCs w:val="20"/>
        </w:rPr>
        <w:t xml:space="preserve">La largeur de l’emplacement est de 2 mètres pour l’étalage et de 2 mètres pour le véhicule derrière l’étalage. </w:t>
      </w:r>
    </w:p>
    <w:p w14:paraId="252EB4F9" w14:textId="54166C07" w:rsidR="00157091" w:rsidRPr="002E0194" w:rsidRDefault="00157091" w:rsidP="006E4AF8">
      <w:pPr>
        <w:spacing w:after="0"/>
        <w:rPr>
          <w:sz w:val="20"/>
          <w:szCs w:val="20"/>
        </w:rPr>
      </w:pPr>
      <w:r w:rsidRPr="002E0194">
        <w:rPr>
          <w:sz w:val="20"/>
          <w:szCs w:val="20"/>
        </w:rPr>
        <w:t>La longueur est de 5 mètres au minimum</w:t>
      </w:r>
      <w:r w:rsidR="003778B0">
        <w:rPr>
          <w:sz w:val="20"/>
          <w:szCs w:val="20"/>
        </w:rPr>
        <w:t xml:space="preserve"> par véhicule présent sur le stand.</w:t>
      </w:r>
    </w:p>
    <w:p w14:paraId="7ADDAEB2" w14:textId="08180081" w:rsidR="00157091" w:rsidRPr="002E0194" w:rsidRDefault="00157091" w:rsidP="006E4AF8">
      <w:pPr>
        <w:spacing w:after="0"/>
        <w:rPr>
          <w:sz w:val="20"/>
          <w:szCs w:val="20"/>
        </w:rPr>
      </w:pPr>
      <w:r w:rsidRPr="002E0194">
        <w:rPr>
          <w:sz w:val="20"/>
          <w:szCs w:val="20"/>
        </w:rPr>
        <w:t>La longueur des emplacements ne peut être modifiée qu’avec l’accord des organisateurs.</w:t>
      </w:r>
    </w:p>
    <w:p w14:paraId="4C6844E3" w14:textId="77777777" w:rsidR="00157091" w:rsidRPr="002E0194" w:rsidRDefault="00157091" w:rsidP="006E4AF8">
      <w:pPr>
        <w:spacing w:after="0"/>
        <w:rPr>
          <w:sz w:val="20"/>
          <w:szCs w:val="20"/>
        </w:rPr>
      </w:pPr>
    </w:p>
    <w:p w14:paraId="22ABFCF4" w14:textId="5BBA7CD0" w:rsidR="00157091" w:rsidRPr="002E0194" w:rsidRDefault="00157091" w:rsidP="006E4AF8">
      <w:pPr>
        <w:spacing w:after="0"/>
        <w:rPr>
          <w:sz w:val="20"/>
          <w:szCs w:val="20"/>
        </w:rPr>
      </w:pPr>
      <w:r w:rsidRPr="002E0194">
        <w:rPr>
          <w:b/>
          <w:bCs/>
          <w:sz w:val="20"/>
          <w:szCs w:val="20"/>
        </w:rPr>
        <w:t>9. Un chèque obligatoire de 30 € est demandé comme caution lors de l’inscription ;</w:t>
      </w:r>
      <w:r w:rsidRPr="002E0194">
        <w:rPr>
          <w:sz w:val="20"/>
          <w:szCs w:val="20"/>
        </w:rPr>
        <w:t xml:space="preserve"> il sera rendu à la fin du vide grenier, après vérification de la propreté de l’emplacement. Ne pas marquer caution sur ce chèque et ne pas l’agrafer.</w:t>
      </w:r>
    </w:p>
    <w:p w14:paraId="3BC95754" w14:textId="6CF612F1" w:rsidR="00157091" w:rsidRPr="002E0194" w:rsidRDefault="00157091" w:rsidP="006E4AF8">
      <w:pPr>
        <w:spacing w:after="0"/>
        <w:rPr>
          <w:sz w:val="20"/>
          <w:szCs w:val="20"/>
        </w:rPr>
      </w:pPr>
      <w:r w:rsidRPr="002E0194">
        <w:rPr>
          <w:sz w:val="20"/>
          <w:szCs w:val="20"/>
        </w:rPr>
        <w:t>Après avoir nettoyé son emplacement, l’exposant devra réclamer ce chèque à la buvette à l’endroit indiqué « CHÈQUE DE CAUTION ».</w:t>
      </w:r>
    </w:p>
    <w:p w14:paraId="6946D177" w14:textId="77777777" w:rsidR="00157091" w:rsidRPr="002E0194" w:rsidRDefault="00157091" w:rsidP="006E4AF8">
      <w:pPr>
        <w:spacing w:after="0"/>
        <w:rPr>
          <w:sz w:val="20"/>
          <w:szCs w:val="20"/>
        </w:rPr>
      </w:pPr>
    </w:p>
    <w:p w14:paraId="68435497" w14:textId="5F852EEF" w:rsidR="00157091" w:rsidRPr="002E0194" w:rsidRDefault="00157091" w:rsidP="006E4AF8">
      <w:pPr>
        <w:spacing w:after="0"/>
        <w:rPr>
          <w:sz w:val="20"/>
          <w:szCs w:val="20"/>
        </w:rPr>
      </w:pPr>
      <w:r w:rsidRPr="002E0194">
        <w:rPr>
          <w:b/>
          <w:bCs/>
          <w:sz w:val="20"/>
          <w:szCs w:val="20"/>
        </w:rPr>
        <w:lastRenderedPageBreak/>
        <w:t xml:space="preserve">10. </w:t>
      </w:r>
      <w:r w:rsidRPr="002E0194">
        <w:rPr>
          <w:sz w:val="20"/>
          <w:szCs w:val="20"/>
        </w:rPr>
        <w:t xml:space="preserve">L’inscription se fera sur le site </w:t>
      </w:r>
      <w:hyperlink r:id="rId5" w:history="1">
        <w:r w:rsidRPr="002E0194">
          <w:rPr>
            <w:rStyle w:val="Lienhypertexte"/>
            <w:sz w:val="20"/>
            <w:szCs w:val="20"/>
          </w:rPr>
          <w:t>https://www.sudlyonnaisbasket.com</w:t>
        </w:r>
      </w:hyperlink>
    </w:p>
    <w:p w14:paraId="591D709B" w14:textId="77777777" w:rsidR="003B0726" w:rsidRPr="002E0194" w:rsidRDefault="00157091" w:rsidP="003B0726">
      <w:pPr>
        <w:spacing w:after="0"/>
        <w:rPr>
          <w:sz w:val="20"/>
          <w:szCs w:val="20"/>
        </w:rPr>
      </w:pPr>
      <w:r w:rsidRPr="002E0194">
        <w:rPr>
          <w:sz w:val="20"/>
          <w:szCs w:val="20"/>
        </w:rPr>
        <w:t>Le paiement pourra se faire soit</w:t>
      </w:r>
      <w:r w:rsidR="003B0726" w:rsidRPr="002E0194">
        <w:rPr>
          <w:sz w:val="20"/>
          <w:szCs w:val="20"/>
        </w:rPr>
        <w:t xml:space="preserve"> :   </w:t>
      </w:r>
    </w:p>
    <w:p w14:paraId="095F3504" w14:textId="72792F72" w:rsidR="003B0726" w:rsidRPr="002E0194" w:rsidRDefault="003B0726" w:rsidP="003B0726">
      <w:pPr>
        <w:spacing w:after="0"/>
        <w:rPr>
          <w:b/>
          <w:bCs/>
          <w:sz w:val="20"/>
          <w:szCs w:val="20"/>
        </w:rPr>
      </w:pPr>
      <w:r w:rsidRPr="002E0194">
        <w:rPr>
          <w:sz w:val="20"/>
          <w:szCs w:val="20"/>
        </w:rPr>
        <w:t xml:space="preserve"> -  S</w:t>
      </w:r>
      <w:r w:rsidR="00157091" w:rsidRPr="002E0194">
        <w:rPr>
          <w:sz w:val="20"/>
          <w:szCs w:val="20"/>
        </w:rPr>
        <w:t xml:space="preserve">ur le site via </w:t>
      </w:r>
      <w:proofErr w:type="spellStart"/>
      <w:r w:rsidR="00157091" w:rsidRPr="002E0194">
        <w:rPr>
          <w:sz w:val="20"/>
          <w:szCs w:val="20"/>
        </w:rPr>
        <w:t>Helloasso</w:t>
      </w:r>
      <w:proofErr w:type="spellEnd"/>
      <w:r w:rsidR="00157091" w:rsidRPr="002E0194">
        <w:rPr>
          <w:sz w:val="20"/>
          <w:szCs w:val="20"/>
        </w:rPr>
        <w:t xml:space="preserve"> </w:t>
      </w:r>
      <w:r w:rsidR="00157091" w:rsidRPr="0022299B">
        <w:rPr>
          <w:b/>
          <w:bCs/>
          <w:sz w:val="28"/>
          <w:szCs w:val="28"/>
        </w:rPr>
        <w:t>(Attention cependant de ne pas oublier d’envoyer le chèque de caution</w:t>
      </w:r>
      <w:r w:rsidR="003778B0">
        <w:rPr>
          <w:b/>
          <w:bCs/>
          <w:sz w:val="28"/>
          <w:szCs w:val="28"/>
        </w:rPr>
        <w:t xml:space="preserve"> et la fiche d’inscription)</w:t>
      </w:r>
    </w:p>
    <w:p w14:paraId="3ACC8640" w14:textId="4643AE03" w:rsidR="003B0726" w:rsidRPr="002E0194" w:rsidRDefault="003B0726" w:rsidP="003B0726">
      <w:pPr>
        <w:spacing w:after="0"/>
        <w:rPr>
          <w:sz w:val="20"/>
          <w:szCs w:val="20"/>
        </w:rPr>
      </w:pPr>
      <w:r w:rsidRPr="002E0194">
        <w:rPr>
          <w:sz w:val="20"/>
          <w:szCs w:val="20"/>
        </w:rPr>
        <w:t>- par courrier à l’adresse en bas de page.</w:t>
      </w:r>
      <w:r w:rsidR="00244912">
        <w:rPr>
          <w:sz w:val="20"/>
          <w:szCs w:val="20"/>
        </w:rPr>
        <w:t xml:space="preserve"> </w:t>
      </w:r>
      <w:r w:rsidRPr="002E0194">
        <w:rPr>
          <w:sz w:val="20"/>
          <w:szCs w:val="20"/>
        </w:rPr>
        <w:t>Les chèques doivent être au nom de l’exposant.</w:t>
      </w:r>
    </w:p>
    <w:p w14:paraId="758E4C71" w14:textId="30D1749B" w:rsidR="003B0726" w:rsidRPr="003778B0" w:rsidRDefault="003B0726" w:rsidP="003B0726">
      <w:pPr>
        <w:spacing w:after="0"/>
        <w:rPr>
          <w:b/>
          <w:bCs/>
          <w:sz w:val="20"/>
          <w:szCs w:val="20"/>
        </w:rPr>
      </w:pPr>
      <w:r w:rsidRPr="003778B0">
        <w:rPr>
          <w:b/>
          <w:bCs/>
          <w:sz w:val="20"/>
          <w:szCs w:val="20"/>
        </w:rPr>
        <w:t>Le dossier d’inscription sur le site S.L.B. est le seul valable ; toutes les feuilles d’inscription différentes seront refusées.</w:t>
      </w:r>
    </w:p>
    <w:p w14:paraId="521BDF8F" w14:textId="77777777" w:rsidR="003B0726" w:rsidRPr="003778B0" w:rsidRDefault="003B0726" w:rsidP="003B0726">
      <w:pPr>
        <w:spacing w:after="0"/>
        <w:rPr>
          <w:b/>
          <w:bCs/>
          <w:sz w:val="20"/>
          <w:szCs w:val="20"/>
        </w:rPr>
      </w:pPr>
    </w:p>
    <w:p w14:paraId="79747BA3" w14:textId="3FD765CA" w:rsidR="003B0726" w:rsidRPr="002E0194" w:rsidRDefault="003B0726" w:rsidP="003B0726">
      <w:pPr>
        <w:spacing w:after="0"/>
        <w:rPr>
          <w:sz w:val="20"/>
          <w:szCs w:val="20"/>
        </w:rPr>
      </w:pPr>
      <w:r w:rsidRPr="002E0194">
        <w:rPr>
          <w:b/>
          <w:bCs/>
          <w:sz w:val="20"/>
          <w:szCs w:val="20"/>
        </w:rPr>
        <w:t>11.</w:t>
      </w:r>
      <w:r w:rsidRPr="002E0194">
        <w:rPr>
          <w:sz w:val="20"/>
          <w:szCs w:val="20"/>
        </w:rPr>
        <w:t xml:space="preserve"> L’exposant doit obligatoirement fournir le n° d’immatriculation et le modèle de son véhicule (même ceux qui repartent).</w:t>
      </w:r>
    </w:p>
    <w:p w14:paraId="27A9A500" w14:textId="1552083F" w:rsidR="003B0726" w:rsidRPr="002E0194" w:rsidRDefault="003B0726" w:rsidP="003B0726">
      <w:pPr>
        <w:spacing w:after="0"/>
        <w:rPr>
          <w:sz w:val="20"/>
          <w:szCs w:val="20"/>
        </w:rPr>
      </w:pPr>
      <w:r w:rsidRPr="002E0194">
        <w:rPr>
          <w:sz w:val="20"/>
          <w:szCs w:val="20"/>
        </w:rPr>
        <w:t>S’il a une remorque, l’exposant doit indiquer la longueur « véhicule + remo</w:t>
      </w:r>
      <w:r w:rsidR="00A34CAD">
        <w:rPr>
          <w:sz w:val="20"/>
          <w:szCs w:val="20"/>
        </w:rPr>
        <w:t>r</w:t>
      </w:r>
      <w:r w:rsidRPr="002E0194">
        <w:rPr>
          <w:sz w:val="20"/>
          <w:szCs w:val="20"/>
        </w:rPr>
        <w:t>que »</w:t>
      </w:r>
    </w:p>
    <w:p w14:paraId="53A9939D" w14:textId="18987391" w:rsidR="003B0726" w:rsidRDefault="00893903" w:rsidP="003B0726">
      <w:pPr>
        <w:spacing w:after="0"/>
        <w:rPr>
          <w:b/>
          <w:bCs/>
          <w:sz w:val="28"/>
          <w:szCs w:val="28"/>
        </w:rPr>
      </w:pPr>
      <w:r w:rsidRPr="002E0194">
        <w:rPr>
          <w:b/>
          <w:bCs/>
          <w:sz w:val="20"/>
          <w:szCs w:val="20"/>
        </w:rPr>
        <w:t>Attention, pour des raisons de sécurité,</w:t>
      </w:r>
      <w:r>
        <w:rPr>
          <w:b/>
          <w:bCs/>
          <w:sz w:val="28"/>
          <w:szCs w:val="28"/>
        </w:rPr>
        <w:t xml:space="preserve"> aucun véhicule ne pourra sortir du site après l’ouverture aux visiteurs pour la protection de tous et avant l’heure de fin du vide grenier et l’autorisation des responsables.</w:t>
      </w:r>
    </w:p>
    <w:p w14:paraId="402540F0" w14:textId="06E6FB70" w:rsidR="00893903" w:rsidRDefault="00893903" w:rsidP="003B0726">
      <w:pPr>
        <w:spacing w:after="0"/>
        <w:rPr>
          <w:b/>
          <w:bCs/>
          <w:sz w:val="28"/>
          <w:szCs w:val="28"/>
        </w:rPr>
      </w:pPr>
      <w:r>
        <w:rPr>
          <w:b/>
          <w:bCs/>
          <w:sz w:val="28"/>
          <w:szCs w:val="28"/>
        </w:rPr>
        <w:t>Il est donc impératif de prévoir un stationnement à l’extérieur du site si vous souhaitez quitter le vide grenier avant les horaires indiqués.</w:t>
      </w:r>
    </w:p>
    <w:p w14:paraId="0D6AF577" w14:textId="22C7F402" w:rsidR="00893903" w:rsidRPr="002E0194" w:rsidRDefault="00893903" w:rsidP="003B0726">
      <w:pPr>
        <w:spacing w:after="0"/>
        <w:rPr>
          <w:b/>
          <w:bCs/>
        </w:rPr>
      </w:pPr>
    </w:p>
    <w:p w14:paraId="5A76C7F4" w14:textId="6EF33657" w:rsidR="00893903" w:rsidRPr="002E0194" w:rsidRDefault="00893903" w:rsidP="003B0726">
      <w:pPr>
        <w:spacing w:after="0"/>
        <w:rPr>
          <w:sz w:val="20"/>
          <w:szCs w:val="20"/>
        </w:rPr>
      </w:pPr>
      <w:r w:rsidRPr="002E0194">
        <w:rPr>
          <w:b/>
          <w:bCs/>
          <w:sz w:val="20"/>
          <w:szCs w:val="20"/>
        </w:rPr>
        <w:t xml:space="preserve">12. </w:t>
      </w:r>
      <w:r w:rsidRPr="002E0194">
        <w:rPr>
          <w:sz w:val="20"/>
          <w:szCs w:val="20"/>
        </w:rPr>
        <w:t>Toute vente en dehors des emplacements est interdite toute la journée.</w:t>
      </w:r>
    </w:p>
    <w:p w14:paraId="537B0054" w14:textId="77777777" w:rsidR="00893903" w:rsidRPr="002E0194" w:rsidRDefault="00893903" w:rsidP="003B0726">
      <w:pPr>
        <w:spacing w:after="0"/>
        <w:rPr>
          <w:sz w:val="20"/>
          <w:szCs w:val="20"/>
        </w:rPr>
      </w:pPr>
    </w:p>
    <w:p w14:paraId="159398D6" w14:textId="5693FBE3" w:rsidR="00893903" w:rsidRPr="002E0194" w:rsidRDefault="00893903" w:rsidP="003B0726">
      <w:pPr>
        <w:spacing w:after="0"/>
        <w:rPr>
          <w:sz w:val="20"/>
          <w:szCs w:val="20"/>
        </w:rPr>
      </w:pPr>
      <w:r w:rsidRPr="002E0194">
        <w:rPr>
          <w:b/>
          <w:bCs/>
          <w:sz w:val="20"/>
          <w:szCs w:val="20"/>
        </w:rPr>
        <w:t>13.</w:t>
      </w:r>
      <w:r w:rsidRPr="002E0194">
        <w:rPr>
          <w:sz w:val="20"/>
          <w:szCs w:val="20"/>
        </w:rPr>
        <w:t xml:space="preserve"> Le stationnement est interdit sur la commune de 5h00 à 20h00 aux endroits délimités par des barrières ou de la rubalise, des panneaux avec arrêté municipal, sur les ronds-points et devant les sorties des propriétés.</w:t>
      </w:r>
    </w:p>
    <w:p w14:paraId="72949858" w14:textId="77777777" w:rsidR="00893903" w:rsidRPr="002E0194" w:rsidRDefault="00893903" w:rsidP="003B0726">
      <w:pPr>
        <w:spacing w:after="0"/>
        <w:rPr>
          <w:sz w:val="20"/>
          <w:szCs w:val="20"/>
        </w:rPr>
      </w:pPr>
    </w:p>
    <w:p w14:paraId="6ABF648A" w14:textId="77A1A746" w:rsidR="00893903" w:rsidRPr="0022299B" w:rsidRDefault="00893903" w:rsidP="003B0726">
      <w:pPr>
        <w:spacing w:after="0"/>
        <w:rPr>
          <w:b/>
          <w:bCs/>
          <w:sz w:val="20"/>
          <w:szCs w:val="20"/>
        </w:rPr>
      </w:pPr>
      <w:r w:rsidRPr="002E0194">
        <w:rPr>
          <w:b/>
          <w:bCs/>
          <w:sz w:val="20"/>
          <w:szCs w:val="20"/>
        </w:rPr>
        <w:t>14</w:t>
      </w:r>
      <w:r w:rsidRPr="0022299B">
        <w:rPr>
          <w:b/>
          <w:bCs/>
          <w:sz w:val="20"/>
          <w:szCs w:val="20"/>
        </w:rPr>
        <w:t>. Toute vente d’arme, animaux vivant, nourriture, objets neufs, série d’objets neufs, ouvrage et objets à caractère raciste ou pornographique est interdite.</w:t>
      </w:r>
    </w:p>
    <w:p w14:paraId="4AD22A4C" w14:textId="25C955A7" w:rsidR="00893903" w:rsidRPr="002E0194" w:rsidRDefault="00893903" w:rsidP="003B0726">
      <w:pPr>
        <w:spacing w:after="0"/>
        <w:rPr>
          <w:sz w:val="20"/>
          <w:szCs w:val="20"/>
        </w:rPr>
      </w:pPr>
      <w:r w:rsidRPr="002E0194">
        <w:rPr>
          <w:sz w:val="20"/>
          <w:szCs w:val="20"/>
        </w:rPr>
        <w:t>Des contrôles seront effectués par les organisateurs et les contrevenants se verront obligés d’enlever tout objet prohibé de l’étalage, sous peine d’être expulsé de la manifestation et d’être signalé aux autorités compétentes.</w:t>
      </w:r>
    </w:p>
    <w:p w14:paraId="4B574AB1" w14:textId="5B24622D" w:rsidR="00893903" w:rsidRPr="002E0194" w:rsidRDefault="00893903" w:rsidP="003B0726">
      <w:pPr>
        <w:spacing w:after="0"/>
        <w:rPr>
          <w:b/>
          <w:bCs/>
          <w:sz w:val="20"/>
          <w:szCs w:val="20"/>
        </w:rPr>
      </w:pPr>
      <w:r w:rsidRPr="002E0194">
        <w:rPr>
          <w:b/>
          <w:bCs/>
          <w:sz w:val="20"/>
          <w:szCs w:val="20"/>
        </w:rPr>
        <w:t>Un contrôle d’identité par la gendarmerie est possible pendant la journée.</w:t>
      </w:r>
    </w:p>
    <w:p w14:paraId="633FF206" w14:textId="77777777" w:rsidR="00893903" w:rsidRPr="002E0194" w:rsidRDefault="00893903" w:rsidP="003B0726">
      <w:pPr>
        <w:spacing w:after="0"/>
        <w:rPr>
          <w:b/>
          <w:bCs/>
          <w:sz w:val="20"/>
          <w:szCs w:val="20"/>
        </w:rPr>
      </w:pPr>
    </w:p>
    <w:p w14:paraId="2AD2CED6" w14:textId="6E427D9B" w:rsidR="00893903" w:rsidRPr="002E0194" w:rsidRDefault="00893903" w:rsidP="003B0726">
      <w:pPr>
        <w:spacing w:after="0"/>
        <w:rPr>
          <w:sz w:val="20"/>
          <w:szCs w:val="20"/>
        </w:rPr>
      </w:pPr>
      <w:r w:rsidRPr="002E0194">
        <w:rPr>
          <w:b/>
          <w:bCs/>
          <w:sz w:val="20"/>
          <w:szCs w:val="20"/>
        </w:rPr>
        <w:t>15.</w:t>
      </w:r>
      <w:r w:rsidR="00750D9E" w:rsidRPr="002E0194">
        <w:rPr>
          <w:b/>
          <w:bCs/>
          <w:sz w:val="20"/>
          <w:szCs w:val="20"/>
        </w:rPr>
        <w:t xml:space="preserve"> </w:t>
      </w:r>
      <w:r w:rsidR="00750D9E" w:rsidRPr="002E0194">
        <w:rPr>
          <w:sz w:val="20"/>
          <w:szCs w:val="20"/>
        </w:rPr>
        <w:t>Le S.L.B. a l’exclusivité pour fournir les boissons et la restauration toute la journée.</w:t>
      </w:r>
    </w:p>
    <w:p w14:paraId="42E1503B" w14:textId="77777777" w:rsidR="00750D9E" w:rsidRPr="002E0194" w:rsidRDefault="00750D9E" w:rsidP="003B0726">
      <w:pPr>
        <w:spacing w:after="0"/>
        <w:rPr>
          <w:b/>
          <w:bCs/>
          <w:sz w:val="20"/>
          <w:szCs w:val="20"/>
        </w:rPr>
      </w:pPr>
    </w:p>
    <w:p w14:paraId="36477FD1" w14:textId="67A08D1A" w:rsidR="00750D9E" w:rsidRPr="002E0194" w:rsidRDefault="00750D9E" w:rsidP="003B0726">
      <w:pPr>
        <w:spacing w:after="0"/>
        <w:rPr>
          <w:b/>
          <w:bCs/>
          <w:sz w:val="20"/>
          <w:szCs w:val="20"/>
        </w:rPr>
      </w:pPr>
      <w:r w:rsidRPr="002E0194">
        <w:rPr>
          <w:b/>
          <w:bCs/>
          <w:sz w:val="20"/>
          <w:szCs w:val="20"/>
        </w:rPr>
        <w:t>16</w:t>
      </w:r>
      <w:r w:rsidRPr="002E0194">
        <w:rPr>
          <w:b/>
          <w:bCs/>
          <w:sz w:val="24"/>
          <w:szCs w:val="24"/>
        </w:rPr>
        <w:t>. LES CHIENS SONT INTERDITS SUR LE SITE</w:t>
      </w:r>
      <w:r w:rsidRPr="002E0194">
        <w:rPr>
          <w:b/>
          <w:bCs/>
          <w:sz w:val="20"/>
          <w:szCs w:val="20"/>
        </w:rPr>
        <w:t xml:space="preserve"> sous peine </w:t>
      </w:r>
      <w:r w:rsidR="00A34CAD">
        <w:rPr>
          <w:b/>
          <w:bCs/>
          <w:sz w:val="20"/>
          <w:szCs w:val="20"/>
        </w:rPr>
        <w:t>de verbalisation</w:t>
      </w:r>
      <w:r w:rsidRPr="002E0194">
        <w:rPr>
          <w:b/>
          <w:bCs/>
          <w:sz w:val="20"/>
          <w:szCs w:val="20"/>
        </w:rPr>
        <w:t xml:space="preserve"> par les autorités compétentes.</w:t>
      </w:r>
    </w:p>
    <w:p w14:paraId="7629829F" w14:textId="77777777" w:rsidR="00750D9E" w:rsidRPr="002E0194" w:rsidRDefault="00750D9E" w:rsidP="003B0726">
      <w:pPr>
        <w:spacing w:after="0"/>
        <w:rPr>
          <w:b/>
          <w:bCs/>
          <w:sz w:val="20"/>
          <w:szCs w:val="20"/>
        </w:rPr>
      </w:pPr>
    </w:p>
    <w:p w14:paraId="56A3E36D" w14:textId="0C5833C9" w:rsidR="00750D9E" w:rsidRPr="002E0194" w:rsidRDefault="00750D9E" w:rsidP="003B0726">
      <w:pPr>
        <w:spacing w:after="0"/>
        <w:rPr>
          <w:sz w:val="20"/>
          <w:szCs w:val="20"/>
        </w:rPr>
      </w:pPr>
      <w:r w:rsidRPr="002E0194">
        <w:rPr>
          <w:b/>
          <w:bCs/>
          <w:sz w:val="20"/>
          <w:szCs w:val="20"/>
        </w:rPr>
        <w:t xml:space="preserve">17. </w:t>
      </w:r>
      <w:r w:rsidRPr="002E0194">
        <w:rPr>
          <w:sz w:val="20"/>
          <w:szCs w:val="20"/>
        </w:rPr>
        <w:t>Les exposants sont entièrement responsables des accidents ou des dommages qu’ils pourraient occasionner aux personnes, aux biens, aux marchandises et aux aménagements appartenant au S.L.B. ou à la mairie de Charly.</w:t>
      </w:r>
    </w:p>
    <w:p w14:paraId="337BC661" w14:textId="3AA2E164" w:rsidR="00750D9E" w:rsidRPr="002E0194" w:rsidRDefault="00750D9E" w:rsidP="003B0726">
      <w:pPr>
        <w:spacing w:after="0"/>
        <w:rPr>
          <w:b/>
          <w:bCs/>
          <w:sz w:val="20"/>
          <w:szCs w:val="20"/>
        </w:rPr>
      </w:pPr>
      <w:r w:rsidRPr="002E0194">
        <w:rPr>
          <w:b/>
          <w:bCs/>
          <w:sz w:val="20"/>
          <w:szCs w:val="20"/>
        </w:rPr>
        <w:t>Leur assurance « responsabilité civile » doit les couvrir.</w:t>
      </w:r>
    </w:p>
    <w:p w14:paraId="3F0209A6" w14:textId="77777777" w:rsidR="00750D9E" w:rsidRPr="002E0194" w:rsidRDefault="00750D9E" w:rsidP="003B0726">
      <w:pPr>
        <w:spacing w:after="0"/>
        <w:rPr>
          <w:b/>
          <w:bCs/>
          <w:sz w:val="20"/>
          <w:szCs w:val="20"/>
        </w:rPr>
      </w:pPr>
    </w:p>
    <w:p w14:paraId="3E794474" w14:textId="79092394" w:rsidR="00750D9E" w:rsidRPr="00244912" w:rsidRDefault="00750D9E" w:rsidP="003B0726">
      <w:pPr>
        <w:spacing w:after="0"/>
        <w:rPr>
          <w:b/>
          <w:bCs/>
          <w:sz w:val="24"/>
          <w:szCs w:val="24"/>
        </w:rPr>
      </w:pPr>
      <w:r w:rsidRPr="00244912">
        <w:rPr>
          <w:b/>
          <w:bCs/>
          <w:sz w:val="24"/>
          <w:szCs w:val="24"/>
        </w:rPr>
        <w:t>18. Tout exposant doit repartir avec ses invendus, ses emballages vides et déchets ; il est formellement interdit de jeter des déchets (objets, nourritures, emballages, cartons…) sur le site classé.</w:t>
      </w:r>
    </w:p>
    <w:p w14:paraId="2E4DDB84" w14:textId="77777777" w:rsidR="00750D9E" w:rsidRPr="002E0194" w:rsidRDefault="00750D9E" w:rsidP="003B0726">
      <w:pPr>
        <w:spacing w:after="0"/>
        <w:rPr>
          <w:b/>
          <w:bCs/>
          <w:sz w:val="28"/>
          <w:szCs w:val="28"/>
        </w:rPr>
      </w:pPr>
    </w:p>
    <w:p w14:paraId="0485BDEB" w14:textId="2BA359F4" w:rsidR="00750D9E" w:rsidRPr="00244912" w:rsidRDefault="00750D9E" w:rsidP="003B0726">
      <w:pPr>
        <w:spacing w:after="0"/>
        <w:rPr>
          <w:b/>
          <w:bCs/>
          <w:sz w:val="28"/>
          <w:szCs w:val="28"/>
        </w:rPr>
      </w:pPr>
      <w:r w:rsidRPr="002E0194">
        <w:rPr>
          <w:b/>
          <w:bCs/>
          <w:sz w:val="28"/>
          <w:szCs w:val="28"/>
        </w:rPr>
        <w:t xml:space="preserve">19. </w:t>
      </w:r>
      <w:r w:rsidRPr="00244912">
        <w:rPr>
          <w:b/>
          <w:bCs/>
          <w:sz w:val="28"/>
          <w:szCs w:val="28"/>
        </w:rPr>
        <w:t>Aucun remboursement ne sera effectué en cas d’intempérie ou de désistement.</w:t>
      </w:r>
    </w:p>
    <w:p w14:paraId="5800E10F" w14:textId="77777777" w:rsidR="002E0194" w:rsidRPr="0022299B" w:rsidRDefault="002E0194" w:rsidP="003B0726">
      <w:pPr>
        <w:spacing w:after="0"/>
        <w:rPr>
          <w:b/>
          <w:bCs/>
          <w:sz w:val="32"/>
          <w:szCs w:val="32"/>
        </w:rPr>
      </w:pPr>
    </w:p>
    <w:p w14:paraId="49ECB401" w14:textId="0B4A2F1C" w:rsidR="002E0194" w:rsidRDefault="002E0194" w:rsidP="003B0726">
      <w:pPr>
        <w:spacing w:after="0"/>
        <w:rPr>
          <w:b/>
          <w:bCs/>
          <w:sz w:val="20"/>
          <w:szCs w:val="20"/>
        </w:rPr>
      </w:pPr>
      <w:r>
        <w:rPr>
          <w:b/>
          <w:bCs/>
          <w:sz w:val="28"/>
          <w:szCs w:val="28"/>
        </w:rPr>
        <w:t xml:space="preserve">20. </w:t>
      </w:r>
      <w:r w:rsidRPr="002E0194">
        <w:rPr>
          <w:b/>
          <w:bCs/>
          <w:sz w:val="28"/>
          <w:szCs w:val="28"/>
        </w:rPr>
        <w:t xml:space="preserve">L’exposant ne peut partir qu’à partir de 16h00, avec l’accord </w:t>
      </w:r>
      <w:r>
        <w:rPr>
          <w:b/>
          <w:bCs/>
          <w:sz w:val="28"/>
          <w:szCs w:val="28"/>
        </w:rPr>
        <w:t>de l’organisateur</w:t>
      </w:r>
      <w:r>
        <w:rPr>
          <w:b/>
          <w:bCs/>
          <w:sz w:val="20"/>
          <w:szCs w:val="20"/>
        </w:rPr>
        <w:t xml:space="preserve"> et en sa présence pour la sécurité de tous.</w:t>
      </w:r>
    </w:p>
    <w:p w14:paraId="5E4C725F" w14:textId="77777777" w:rsidR="002E0194" w:rsidRDefault="002E0194" w:rsidP="003B0726">
      <w:pPr>
        <w:spacing w:after="0"/>
        <w:rPr>
          <w:b/>
          <w:bCs/>
          <w:sz w:val="20"/>
          <w:szCs w:val="20"/>
        </w:rPr>
      </w:pPr>
    </w:p>
    <w:p w14:paraId="32593260" w14:textId="767632FF" w:rsidR="00AF5F8F" w:rsidRDefault="002E0194" w:rsidP="003B0726">
      <w:pPr>
        <w:spacing w:after="0"/>
        <w:rPr>
          <w:b/>
          <w:bCs/>
          <w:sz w:val="28"/>
          <w:szCs w:val="28"/>
        </w:rPr>
      </w:pPr>
      <w:r>
        <w:rPr>
          <w:b/>
          <w:bCs/>
          <w:sz w:val="28"/>
          <w:szCs w:val="28"/>
        </w:rPr>
        <w:t>21. Tout manquement au présent règlement</w:t>
      </w:r>
      <w:r w:rsidR="00AF5F8F">
        <w:rPr>
          <w:b/>
          <w:bCs/>
          <w:sz w:val="28"/>
          <w:szCs w:val="28"/>
        </w:rPr>
        <w:t xml:space="preserve"> ou comportement incorrect</w:t>
      </w:r>
      <w:r w:rsidR="00A34CAD">
        <w:rPr>
          <w:b/>
          <w:bCs/>
          <w:sz w:val="28"/>
          <w:szCs w:val="28"/>
        </w:rPr>
        <w:t xml:space="preserve"> </w:t>
      </w:r>
      <w:r>
        <w:rPr>
          <w:b/>
          <w:bCs/>
          <w:sz w:val="28"/>
          <w:szCs w:val="28"/>
        </w:rPr>
        <w:t>pourra être suivi d’un avertissement, de la perte de la caution, d’une expulsion immédiate, d’une radiation de la manifestation pendant un an ou définitivement</w:t>
      </w:r>
      <w:r w:rsidR="00AF5F8F">
        <w:rPr>
          <w:b/>
          <w:bCs/>
          <w:sz w:val="28"/>
          <w:szCs w:val="28"/>
        </w:rPr>
        <w:t>.</w:t>
      </w:r>
    </w:p>
    <w:p w14:paraId="2434A541" w14:textId="547E701A" w:rsidR="00AF5F8F" w:rsidRDefault="00AF5F8F" w:rsidP="003B0726">
      <w:pPr>
        <w:spacing w:after="0"/>
        <w:rPr>
          <w:b/>
          <w:bCs/>
          <w:sz w:val="28"/>
          <w:szCs w:val="28"/>
        </w:rPr>
      </w:pPr>
      <w:r>
        <w:rPr>
          <w:b/>
          <w:bCs/>
          <w:sz w:val="28"/>
          <w:szCs w:val="28"/>
        </w:rPr>
        <w:t xml:space="preserve">                                  ---------------------------------------------------------------</w:t>
      </w:r>
    </w:p>
    <w:p w14:paraId="32A45EA9" w14:textId="50B27B26" w:rsidR="00AF5F8F" w:rsidRDefault="00AF5F8F" w:rsidP="003B0726">
      <w:pPr>
        <w:spacing w:after="0"/>
        <w:rPr>
          <w:b/>
          <w:bCs/>
          <w:sz w:val="28"/>
          <w:szCs w:val="28"/>
        </w:rPr>
      </w:pPr>
      <w:r>
        <w:rPr>
          <w:b/>
          <w:bCs/>
          <w:sz w:val="28"/>
          <w:szCs w:val="28"/>
        </w:rPr>
        <w:t xml:space="preserve">Renseignements : </w:t>
      </w:r>
      <w:hyperlink r:id="rId6" w:history="1">
        <w:r w:rsidRPr="00B42163">
          <w:rPr>
            <w:rStyle w:val="Lienhypertexte"/>
            <w:b/>
            <w:bCs/>
            <w:sz w:val="28"/>
            <w:szCs w:val="28"/>
          </w:rPr>
          <w:t>nathalie.basket@orange.fr</w:t>
        </w:r>
      </w:hyperlink>
      <w:r>
        <w:rPr>
          <w:b/>
          <w:bCs/>
          <w:sz w:val="28"/>
          <w:szCs w:val="28"/>
        </w:rPr>
        <w:t xml:space="preserve">      tél : 07.69.82.65.34</w:t>
      </w:r>
    </w:p>
    <w:p w14:paraId="14FE8CF5" w14:textId="4C18472D" w:rsidR="00AF5F8F" w:rsidRPr="002E0194" w:rsidRDefault="00AF5F8F" w:rsidP="003B0726">
      <w:pPr>
        <w:spacing w:after="0"/>
        <w:rPr>
          <w:b/>
          <w:bCs/>
          <w:sz w:val="28"/>
          <w:szCs w:val="28"/>
        </w:rPr>
      </w:pPr>
      <w:r>
        <w:rPr>
          <w:b/>
          <w:bCs/>
          <w:sz w:val="28"/>
          <w:szCs w:val="28"/>
        </w:rPr>
        <w:t>Adresse courrier : S.L.B. BROCANTE Mairie, Avenue Saint Jean 69390 MILLERY</w:t>
      </w:r>
    </w:p>
    <w:p w14:paraId="2B8F9383" w14:textId="77777777" w:rsidR="00750D9E" w:rsidRPr="002E0194" w:rsidRDefault="00750D9E" w:rsidP="003B0726">
      <w:pPr>
        <w:spacing w:after="0"/>
        <w:rPr>
          <w:b/>
          <w:bCs/>
          <w:sz w:val="28"/>
          <w:szCs w:val="28"/>
        </w:rPr>
      </w:pPr>
    </w:p>
    <w:p w14:paraId="257C4985" w14:textId="0117E34B" w:rsidR="00750D9E" w:rsidRPr="002E0194" w:rsidRDefault="00AF5F8F" w:rsidP="003B0726">
      <w:pPr>
        <w:spacing w:after="0"/>
        <w:rPr>
          <w:b/>
          <w:bCs/>
          <w:sz w:val="28"/>
          <w:szCs w:val="28"/>
        </w:rPr>
      </w:pPr>
      <w:r>
        <w:rPr>
          <w:b/>
          <w:bCs/>
          <w:sz w:val="28"/>
          <w:szCs w:val="28"/>
        </w:rPr>
        <w:t xml:space="preserve">                                                  Le président du S.L.B., Yann CABON</w:t>
      </w:r>
    </w:p>
    <w:p w14:paraId="0E97C2A2" w14:textId="77777777" w:rsidR="00893903" w:rsidRPr="00893903" w:rsidRDefault="00893903" w:rsidP="003B0726">
      <w:pPr>
        <w:spacing w:after="0"/>
        <w:rPr>
          <w:sz w:val="24"/>
          <w:szCs w:val="24"/>
        </w:rPr>
      </w:pPr>
    </w:p>
    <w:sectPr w:rsidR="00893903" w:rsidRPr="00893903" w:rsidSect="001055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FDF"/>
    <w:multiLevelType w:val="hybridMultilevel"/>
    <w:tmpl w:val="E72AB470"/>
    <w:lvl w:ilvl="0" w:tplc="50A896D4">
      <w:start w:val="10"/>
      <w:numFmt w:val="bullet"/>
      <w:lvlText w:val="-"/>
      <w:lvlJc w:val="left"/>
      <w:pPr>
        <w:ind w:left="3615" w:hanging="360"/>
      </w:pPr>
      <w:rPr>
        <w:rFonts w:ascii="Calibri" w:eastAsiaTheme="minorHAnsi" w:hAnsi="Calibri" w:cs="Calibri" w:hint="default"/>
      </w:rPr>
    </w:lvl>
    <w:lvl w:ilvl="1" w:tplc="040C0003" w:tentative="1">
      <w:start w:val="1"/>
      <w:numFmt w:val="bullet"/>
      <w:lvlText w:val="o"/>
      <w:lvlJc w:val="left"/>
      <w:pPr>
        <w:ind w:left="4335" w:hanging="360"/>
      </w:pPr>
      <w:rPr>
        <w:rFonts w:ascii="Courier New" w:hAnsi="Courier New" w:cs="Courier New" w:hint="default"/>
      </w:rPr>
    </w:lvl>
    <w:lvl w:ilvl="2" w:tplc="040C0005" w:tentative="1">
      <w:start w:val="1"/>
      <w:numFmt w:val="bullet"/>
      <w:lvlText w:val=""/>
      <w:lvlJc w:val="left"/>
      <w:pPr>
        <w:ind w:left="5055" w:hanging="360"/>
      </w:pPr>
      <w:rPr>
        <w:rFonts w:ascii="Wingdings" w:hAnsi="Wingdings" w:hint="default"/>
      </w:rPr>
    </w:lvl>
    <w:lvl w:ilvl="3" w:tplc="040C0001" w:tentative="1">
      <w:start w:val="1"/>
      <w:numFmt w:val="bullet"/>
      <w:lvlText w:val=""/>
      <w:lvlJc w:val="left"/>
      <w:pPr>
        <w:ind w:left="5775" w:hanging="360"/>
      </w:pPr>
      <w:rPr>
        <w:rFonts w:ascii="Symbol" w:hAnsi="Symbol" w:hint="default"/>
      </w:rPr>
    </w:lvl>
    <w:lvl w:ilvl="4" w:tplc="040C0003" w:tentative="1">
      <w:start w:val="1"/>
      <w:numFmt w:val="bullet"/>
      <w:lvlText w:val="o"/>
      <w:lvlJc w:val="left"/>
      <w:pPr>
        <w:ind w:left="6495" w:hanging="360"/>
      </w:pPr>
      <w:rPr>
        <w:rFonts w:ascii="Courier New" w:hAnsi="Courier New" w:cs="Courier New" w:hint="default"/>
      </w:rPr>
    </w:lvl>
    <w:lvl w:ilvl="5" w:tplc="040C0005" w:tentative="1">
      <w:start w:val="1"/>
      <w:numFmt w:val="bullet"/>
      <w:lvlText w:val=""/>
      <w:lvlJc w:val="left"/>
      <w:pPr>
        <w:ind w:left="7215" w:hanging="360"/>
      </w:pPr>
      <w:rPr>
        <w:rFonts w:ascii="Wingdings" w:hAnsi="Wingdings" w:hint="default"/>
      </w:rPr>
    </w:lvl>
    <w:lvl w:ilvl="6" w:tplc="040C0001" w:tentative="1">
      <w:start w:val="1"/>
      <w:numFmt w:val="bullet"/>
      <w:lvlText w:val=""/>
      <w:lvlJc w:val="left"/>
      <w:pPr>
        <w:ind w:left="7935" w:hanging="360"/>
      </w:pPr>
      <w:rPr>
        <w:rFonts w:ascii="Symbol" w:hAnsi="Symbol" w:hint="default"/>
      </w:rPr>
    </w:lvl>
    <w:lvl w:ilvl="7" w:tplc="040C0003" w:tentative="1">
      <w:start w:val="1"/>
      <w:numFmt w:val="bullet"/>
      <w:lvlText w:val="o"/>
      <w:lvlJc w:val="left"/>
      <w:pPr>
        <w:ind w:left="8655" w:hanging="360"/>
      </w:pPr>
      <w:rPr>
        <w:rFonts w:ascii="Courier New" w:hAnsi="Courier New" w:cs="Courier New" w:hint="default"/>
      </w:rPr>
    </w:lvl>
    <w:lvl w:ilvl="8" w:tplc="040C0005" w:tentative="1">
      <w:start w:val="1"/>
      <w:numFmt w:val="bullet"/>
      <w:lvlText w:val=""/>
      <w:lvlJc w:val="left"/>
      <w:pPr>
        <w:ind w:left="9375" w:hanging="360"/>
      </w:pPr>
      <w:rPr>
        <w:rFonts w:ascii="Wingdings" w:hAnsi="Wingdings" w:hint="default"/>
      </w:rPr>
    </w:lvl>
  </w:abstractNum>
  <w:abstractNum w:abstractNumId="1" w15:restartNumberingAfterBreak="0">
    <w:nsid w:val="0E91077C"/>
    <w:multiLevelType w:val="hybridMultilevel"/>
    <w:tmpl w:val="7B9CAE36"/>
    <w:lvl w:ilvl="0" w:tplc="EE46A5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3761FB"/>
    <w:multiLevelType w:val="hybridMultilevel"/>
    <w:tmpl w:val="AD7AC39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75280C"/>
    <w:multiLevelType w:val="hybridMultilevel"/>
    <w:tmpl w:val="89E22FE4"/>
    <w:lvl w:ilvl="0" w:tplc="5FC68F08">
      <w:start w:val="10"/>
      <w:numFmt w:val="bullet"/>
      <w:lvlText w:val="-"/>
      <w:lvlJc w:val="left"/>
      <w:pPr>
        <w:ind w:left="3675" w:hanging="360"/>
      </w:pPr>
      <w:rPr>
        <w:rFonts w:ascii="Calibri" w:eastAsiaTheme="minorHAnsi" w:hAnsi="Calibri" w:cs="Calibri" w:hint="default"/>
      </w:rPr>
    </w:lvl>
    <w:lvl w:ilvl="1" w:tplc="040C0003" w:tentative="1">
      <w:start w:val="1"/>
      <w:numFmt w:val="bullet"/>
      <w:lvlText w:val="o"/>
      <w:lvlJc w:val="left"/>
      <w:pPr>
        <w:ind w:left="4395" w:hanging="360"/>
      </w:pPr>
      <w:rPr>
        <w:rFonts w:ascii="Courier New" w:hAnsi="Courier New" w:cs="Courier New" w:hint="default"/>
      </w:rPr>
    </w:lvl>
    <w:lvl w:ilvl="2" w:tplc="040C0005" w:tentative="1">
      <w:start w:val="1"/>
      <w:numFmt w:val="bullet"/>
      <w:lvlText w:val=""/>
      <w:lvlJc w:val="left"/>
      <w:pPr>
        <w:ind w:left="5115" w:hanging="360"/>
      </w:pPr>
      <w:rPr>
        <w:rFonts w:ascii="Wingdings" w:hAnsi="Wingdings" w:hint="default"/>
      </w:rPr>
    </w:lvl>
    <w:lvl w:ilvl="3" w:tplc="040C0001" w:tentative="1">
      <w:start w:val="1"/>
      <w:numFmt w:val="bullet"/>
      <w:lvlText w:val=""/>
      <w:lvlJc w:val="left"/>
      <w:pPr>
        <w:ind w:left="5835" w:hanging="360"/>
      </w:pPr>
      <w:rPr>
        <w:rFonts w:ascii="Symbol" w:hAnsi="Symbol" w:hint="default"/>
      </w:rPr>
    </w:lvl>
    <w:lvl w:ilvl="4" w:tplc="040C0003" w:tentative="1">
      <w:start w:val="1"/>
      <w:numFmt w:val="bullet"/>
      <w:lvlText w:val="o"/>
      <w:lvlJc w:val="left"/>
      <w:pPr>
        <w:ind w:left="6555" w:hanging="360"/>
      </w:pPr>
      <w:rPr>
        <w:rFonts w:ascii="Courier New" w:hAnsi="Courier New" w:cs="Courier New" w:hint="default"/>
      </w:rPr>
    </w:lvl>
    <w:lvl w:ilvl="5" w:tplc="040C0005" w:tentative="1">
      <w:start w:val="1"/>
      <w:numFmt w:val="bullet"/>
      <w:lvlText w:val=""/>
      <w:lvlJc w:val="left"/>
      <w:pPr>
        <w:ind w:left="7275" w:hanging="360"/>
      </w:pPr>
      <w:rPr>
        <w:rFonts w:ascii="Wingdings" w:hAnsi="Wingdings" w:hint="default"/>
      </w:rPr>
    </w:lvl>
    <w:lvl w:ilvl="6" w:tplc="040C0001" w:tentative="1">
      <w:start w:val="1"/>
      <w:numFmt w:val="bullet"/>
      <w:lvlText w:val=""/>
      <w:lvlJc w:val="left"/>
      <w:pPr>
        <w:ind w:left="7995" w:hanging="360"/>
      </w:pPr>
      <w:rPr>
        <w:rFonts w:ascii="Symbol" w:hAnsi="Symbol" w:hint="default"/>
      </w:rPr>
    </w:lvl>
    <w:lvl w:ilvl="7" w:tplc="040C0003" w:tentative="1">
      <w:start w:val="1"/>
      <w:numFmt w:val="bullet"/>
      <w:lvlText w:val="o"/>
      <w:lvlJc w:val="left"/>
      <w:pPr>
        <w:ind w:left="8715" w:hanging="360"/>
      </w:pPr>
      <w:rPr>
        <w:rFonts w:ascii="Courier New" w:hAnsi="Courier New" w:cs="Courier New" w:hint="default"/>
      </w:rPr>
    </w:lvl>
    <w:lvl w:ilvl="8" w:tplc="040C0005" w:tentative="1">
      <w:start w:val="1"/>
      <w:numFmt w:val="bullet"/>
      <w:lvlText w:val=""/>
      <w:lvlJc w:val="left"/>
      <w:pPr>
        <w:ind w:left="9435" w:hanging="360"/>
      </w:pPr>
      <w:rPr>
        <w:rFonts w:ascii="Wingdings" w:hAnsi="Wingdings" w:hint="default"/>
      </w:rPr>
    </w:lvl>
  </w:abstractNum>
  <w:abstractNum w:abstractNumId="4" w15:restartNumberingAfterBreak="0">
    <w:nsid w:val="25D634BE"/>
    <w:multiLevelType w:val="hybridMultilevel"/>
    <w:tmpl w:val="C0806FA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216733"/>
    <w:multiLevelType w:val="hybridMultilevel"/>
    <w:tmpl w:val="4AD2D3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5B12C1"/>
    <w:multiLevelType w:val="hybridMultilevel"/>
    <w:tmpl w:val="9E7C7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FC766F"/>
    <w:multiLevelType w:val="hybridMultilevel"/>
    <w:tmpl w:val="0CC2DE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9D39CB"/>
    <w:multiLevelType w:val="hybridMultilevel"/>
    <w:tmpl w:val="26B2FF44"/>
    <w:lvl w:ilvl="0" w:tplc="803615F2">
      <w:start w:val="10"/>
      <w:numFmt w:val="bullet"/>
      <w:lvlText w:val="-"/>
      <w:lvlJc w:val="left"/>
      <w:pPr>
        <w:ind w:left="3615" w:hanging="360"/>
      </w:pPr>
      <w:rPr>
        <w:rFonts w:ascii="Calibri" w:eastAsiaTheme="minorHAnsi" w:hAnsi="Calibri" w:cs="Calibri" w:hint="default"/>
        <w:b w:val="0"/>
      </w:rPr>
    </w:lvl>
    <w:lvl w:ilvl="1" w:tplc="040C0003" w:tentative="1">
      <w:start w:val="1"/>
      <w:numFmt w:val="bullet"/>
      <w:lvlText w:val="o"/>
      <w:lvlJc w:val="left"/>
      <w:pPr>
        <w:ind w:left="4335" w:hanging="360"/>
      </w:pPr>
      <w:rPr>
        <w:rFonts w:ascii="Courier New" w:hAnsi="Courier New" w:cs="Courier New" w:hint="default"/>
      </w:rPr>
    </w:lvl>
    <w:lvl w:ilvl="2" w:tplc="040C0005" w:tentative="1">
      <w:start w:val="1"/>
      <w:numFmt w:val="bullet"/>
      <w:lvlText w:val=""/>
      <w:lvlJc w:val="left"/>
      <w:pPr>
        <w:ind w:left="5055" w:hanging="360"/>
      </w:pPr>
      <w:rPr>
        <w:rFonts w:ascii="Wingdings" w:hAnsi="Wingdings" w:hint="default"/>
      </w:rPr>
    </w:lvl>
    <w:lvl w:ilvl="3" w:tplc="040C0001" w:tentative="1">
      <w:start w:val="1"/>
      <w:numFmt w:val="bullet"/>
      <w:lvlText w:val=""/>
      <w:lvlJc w:val="left"/>
      <w:pPr>
        <w:ind w:left="5775" w:hanging="360"/>
      </w:pPr>
      <w:rPr>
        <w:rFonts w:ascii="Symbol" w:hAnsi="Symbol" w:hint="default"/>
      </w:rPr>
    </w:lvl>
    <w:lvl w:ilvl="4" w:tplc="040C0003" w:tentative="1">
      <w:start w:val="1"/>
      <w:numFmt w:val="bullet"/>
      <w:lvlText w:val="o"/>
      <w:lvlJc w:val="left"/>
      <w:pPr>
        <w:ind w:left="6495" w:hanging="360"/>
      </w:pPr>
      <w:rPr>
        <w:rFonts w:ascii="Courier New" w:hAnsi="Courier New" w:cs="Courier New" w:hint="default"/>
      </w:rPr>
    </w:lvl>
    <w:lvl w:ilvl="5" w:tplc="040C0005" w:tentative="1">
      <w:start w:val="1"/>
      <w:numFmt w:val="bullet"/>
      <w:lvlText w:val=""/>
      <w:lvlJc w:val="left"/>
      <w:pPr>
        <w:ind w:left="7215" w:hanging="360"/>
      </w:pPr>
      <w:rPr>
        <w:rFonts w:ascii="Wingdings" w:hAnsi="Wingdings" w:hint="default"/>
      </w:rPr>
    </w:lvl>
    <w:lvl w:ilvl="6" w:tplc="040C0001" w:tentative="1">
      <w:start w:val="1"/>
      <w:numFmt w:val="bullet"/>
      <w:lvlText w:val=""/>
      <w:lvlJc w:val="left"/>
      <w:pPr>
        <w:ind w:left="7935" w:hanging="360"/>
      </w:pPr>
      <w:rPr>
        <w:rFonts w:ascii="Symbol" w:hAnsi="Symbol" w:hint="default"/>
      </w:rPr>
    </w:lvl>
    <w:lvl w:ilvl="7" w:tplc="040C0003" w:tentative="1">
      <w:start w:val="1"/>
      <w:numFmt w:val="bullet"/>
      <w:lvlText w:val="o"/>
      <w:lvlJc w:val="left"/>
      <w:pPr>
        <w:ind w:left="8655" w:hanging="360"/>
      </w:pPr>
      <w:rPr>
        <w:rFonts w:ascii="Courier New" w:hAnsi="Courier New" w:cs="Courier New" w:hint="default"/>
      </w:rPr>
    </w:lvl>
    <w:lvl w:ilvl="8" w:tplc="040C0005" w:tentative="1">
      <w:start w:val="1"/>
      <w:numFmt w:val="bullet"/>
      <w:lvlText w:val=""/>
      <w:lvlJc w:val="left"/>
      <w:pPr>
        <w:ind w:left="9375" w:hanging="360"/>
      </w:pPr>
      <w:rPr>
        <w:rFonts w:ascii="Wingdings" w:hAnsi="Wingdings" w:hint="default"/>
      </w:rPr>
    </w:lvl>
  </w:abstractNum>
  <w:abstractNum w:abstractNumId="9" w15:restartNumberingAfterBreak="0">
    <w:nsid w:val="5C9D4261"/>
    <w:multiLevelType w:val="hybridMultilevel"/>
    <w:tmpl w:val="489CE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DF4E86"/>
    <w:multiLevelType w:val="hybridMultilevel"/>
    <w:tmpl w:val="3E2C7A86"/>
    <w:lvl w:ilvl="0" w:tplc="779CF8E0">
      <w:start w:val="10"/>
      <w:numFmt w:val="bullet"/>
      <w:lvlText w:val="-"/>
      <w:lvlJc w:val="left"/>
      <w:pPr>
        <w:ind w:left="5321" w:hanging="360"/>
      </w:pPr>
      <w:rPr>
        <w:rFonts w:ascii="Calibri" w:eastAsiaTheme="minorHAnsi" w:hAnsi="Calibri" w:cs="Calibri" w:hint="default"/>
      </w:rPr>
    </w:lvl>
    <w:lvl w:ilvl="1" w:tplc="040C0003" w:tentative="1">
      <w:start w:val="1"/>
      <w:numFmt w:val="bullet"/>
      <w:lvlText w:val="o"/>
      <w:lvlJc w:val="left"/>
      <w:pPr>
        <w:ind w:left="4500" w:hanging="360"/>
      </w:pPr>
      <w:rPr>
        <w:rFonts w:ascii="Courier New" w:hAnsi="Courier New" w:cs="Courier New" w:hint="default"/>
      </w:rPr>
    </w:lvl>
    <w:lvl w:ilvl="2" w:tplc="040C0005" w:tentative="1">
      <w:start w:val="1"/>
      <w:numFmt w:val="bullet"/>
      <w:lvlText w:val=""/>
      <w:lvlJc w:val="left"/>
      <w:pPr>
        <w:ind w:left="5220" w:hanging="360"/>
      </w:pPr>
      <w:rPr>
        <w:rFonts w:ascii="Wingdings" w:hAnsi="Wingdings" w:hint="default"/>
      </w:rPr>
    </w:lvl>
    <w:lvl w:ilvl="3" w:tplc="040C0001" w:tentative="1">
      <w:start w:val="1"/>
      <w:numFmt w:val="bullet"/>
      <w:lvlText w:val=""/>
      <w:lvlJc w:val="left"/>
      <w:pPr>
        <w:ind w:left="5940" w:hanging="360"/>
      </w:pPr>
      <w:rPr>
        <w:rFonts w:ascii="Symbol" w:hAnsi="Symbol" w:hint="default"/>
      </w:rPr>
    </w:lvl>
    <w:lvl w:ilvl="4" w:tplc="040C0003" w:tentative="1">
      <w:start w:val="1"/>
      <w:numFmt w:val="bullet"/>
      <w:lvlText w:val="o"/>
      <w:lvlJc w:val="left"/>
      <w:pPr>
        <w:ind w:left="6660" w:hanging="360"/>
      </w:pPr>
      <w:rPr>
        <w:rFonts w:ascii="Courier New" w:hAnsi="Courier New" w:cs="Courier New" w:hint="default"/>
      </w:rPr>
    </w:lvl>
    <w:lvl w:ilvl="5" w:tplc="040C0005" w:tentative="1">
      <w:start w:val="1"/>
      <w:numFmt w:val="bullet"/>
      <w:lvlText w:val=""/>
      <w:lvlJc w:val="left"/>
      <w:pPr>
        <w:ind w:left="7380" w:hanging="360"/>
      </w:pPr>
      <w:rPr>
        <w:rFonts w:ascii="Wingdings" w:hAnsi="Wingdings" w:hint="default"/>
      </w:rPr>
    </w:lvl>
    <w:lvl w:ilvl="6" w:tplc="040C0001" w:tentative="1">
      <w:start w:val="1"/>
      <w:numFmt w:val="bullet"/>
      <w:lvlText w:val=""/>
      <w:lvlJc w:val="left"/>
      <w:pPr>
        <w:ind w:left="8100" w:hanging="360"/>
      </w:pPr>
      <w:rPr>
        <w:rFonts w:ascii="Symbol" w:hAnsi="Symbol" w:hint="default"/>
      </w:rPr>
    </w:lvl>
    <w:lvl w:ilvl="7" w:tplc="040C0003" w:tentative="1">
      <w:start w:val="1"/>
      <w:numFmt w:val="bullet"/>
      <w:lvlText w:val="o"/>
      <w:lvlJc w:val="left"/>
      <w:pPr>
        <w:ind w:left="8820" w:hanging="360"/>
      </w:pPr>
      <w:rPr>
        <w:rFonts w:ascii="Courier New" w:hAnsi="Courier New" w:cs="Courier New" w:hint="default"/>
      </w:rPr>
    </w:lvl>
    <w:lvl w:ilvl="8" w:tplc="040C0005" w:tentative="1">
      <w:start w:val="1"/>
      <w:numFmt w:val="bullet"/>
      <w:lvlText w:val=""/>
      <w:lvlJc w:val="left"/>
      <w:pPr>
        <w:ind w:left="9540" w:hanging="360"/>
      </w:pPr>
      <w:rPr>
        <w:rFonts w:ascii="Wingdings" w:hAnsi="Wingdings" w:hint="default"/>
      </w:rPr>
    </w:lvl>
  </w:abstractNum>
  <w:abstractNum w:abstractNumId="11" w15:restartNumberingAfterBreak="0">
    <w:nsid w:val="7D865DBD"/>
    <w:multiLevelType w:val="hybridMultilevel"/>
    <w:tmpl w:val="50343F40"/>
    <w:lvl w:ilvl="0" w:tplc="210644A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8592122">
    <w:abstractNumId w:val="1"/>
  </w:num>
  <w:num w:numId="2" w16cid:durableId="2139057796">
    <w:abstractNumId w:val="11"/>
  </w:num>
  <w:num w:numId="3" w16cid:durableId="280264285">
    <w:abstractNumId w:val="7"/>
  </w:num>
  <w:num w:numId="4" w16cid:durableId="1590850179">
    <w:abstractNumId w:val="4"/>
  </w:num>
  <w:num w:numId="5" w16cid:durableId="721908411">
    <w:abstractNumId w:val="6"/>
  </w:num>
  <w:num w:numId="6" w16cid:durableId="1497309274">
    <w:abstractNumId w:val="2"/>
  </w:num>
  <w:num w:numId="7" w16cid:durableId="414665169">
    <w:abstractNumId w:val="5"/>
  </w:num>
  <w:num w:numId="8" w16cid:durableId="1117871744">
    <w:abstractNumId w:val="9"/>
  </w:num>
  <w:num w:numId="9" w16cid:durableId="1618296530">
    <w:abstractNumId w:val="3"/>
  </w:num>
  <w:num w:numId="10" w16cid:durableId="1957786259">
    <w:abstractNumId w:val="8"/>
  </w:num>
  <w:num w:numId="11" w16cid:durableId="905843823">
    <w:abstractNumId w:val="0"/>
  </w:num>
  <w:num w:numId="12" w16cid:durableId="2078432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14"/>
    <w:rsid w:val="00005EE4"/>
    <w:rsid w:val="00105506"/>
    <w:rsid w:val="00143EA7"/>
    <w:rsid w:val="00157091"/>
    <w:rsid w:val="0022299B"/>
    <w:rsid w:val="00244912"/>
    <w:rsid w:val="002E0194"/>
    <w:rsid w:val="003778B0"/>
    <w:rsid w:val="003B0726"/>
    <w:rsid w:val="00472AED"/>
    <w:rsid w:val="0066206F"/>
    <w:rsid w:val="006B4D14"/>
    <w:rsid w:val="006E4AF8"/>
    <w:rsid w:val="00750D9E"/>
    <w:rsid w:val="0076036E"/>
    <w:rsid w:val="00893903"/>
    <w:rsid w:val="0095088A"/>
    <w:rsid w:val="00A30051"/>
    <w:rsid w:val="00A34CAD"/>
    <w:rsid w:val="00AF2090"/>
    <w:rsid w:val="00AF5F8F"/>
    <w:rsid w:val="00D7616F"/>
    <w:rsid w:val="00EC3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731E"/>
  <w15:chartTrackingRefBased/>
  <w15:docId w15:val="{A2F39FE6-A57E-4C46-BD86-474F553B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4AF8"/>
    <w:pPr>
      <w:ind w:left="720"/>
      <w:contextualSpacing/>
    </w:pPr>
  </w:style>
  <w:style w:type="character" w:styleId="Lienhypertexte">
    <w:name w:val="Hyperlink"/>
    <w:basedOn w:val="Policepardfaut"/>
    <w:uiPriority w:val="99"/>
    <w:unhideWhenUsed/>
    <w:rsid w:val="00157091"/>
    <w:rPr>
      <w:color w:val="0563C1" w:themeColor="hyperlink"/>
      <w:u w:val="single"/>
    </w:rPr>
  </w:style>
  <w:style w:type="character" w:styleId="Mentionnonrsolue">
    <w:name w:val="Unresolved Mention"/>
    <w:basedOn w:val="Policepardfaut"/>
    <w:uiPriority w:val="99"/>
    <w:semiHidden/>
    <w:unhideWhenUsed/>
    <w:rsid w:val="00157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lie.basket@orange.fr" TargetMode="External"/><Relationship Id="rId5" Type="http://schemas.openxmlformats.org/officeDocument/2006/relationships/hyperlink" Target="https://www.sudlyonnaisbasket.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5999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Martin</dc:creator>
  <cp:keywords/>
  <dc:description/>
  <cp:lastModifiedBy>Nathalie Martin</cp:lastModifiedBy>
  <cp:revision>2</cp:revision>
  <dcterms:created xsi:type="dcterms:W3CDTF">2026-03-23T15:18:00Z</dcterms:created>
  <dcterms:modified xsi:type="dcterms:W3CDTF">2026-03-23T15:18:00Z</dcterms:modified>
</cp:coreProperties>
</file>