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816A1" w14:textId="77777777" w:rsidR="00085060" w:rsidRPr="00EC762E" w:rsidRDefault="00085060" w:rsidP="001232EE">
      <w:pPr>
        <w:spacing w:after="480"/>
        <w:jc w:val="center"/>
        <w:rPr>
          <w:b/>
          <w:sz w:val="112"/>
          <w:szCs w:val="112"/>
        </w:rPr>
      </w:pPr>
      <w:r w:rsidRPr="00EC762E">
        <w:rPr>
          <w:b/>
          <w:sz w:val="112"/>
          <w:szCs w:val="112"/>
        </w:rPr>
        <w:t>FONCINE LE HAUT</w:t>
      </w:r>
    </w:p>
    <w:p w14:paraId="5378D915" w14:textId="7451BB5E" w:rsidR="00121BF8" w:rsidRPr="00EC762E" w:rsidRDefault="00121BF8" w:rsidP="001232EE">
      <w:pPr>
        <w:spacing w:after="480"/>
        <w:jc w:val="center"/>
        <w:rPr>
          <w:b/>
          <w:sz w:val="72"/>
          <w:szCs w:val="112"/>
        </w:rPr>
      </w:pPr>
      <w:r w:rsidRPr="00EC762E">
        <w:rPr>
          <w:b/>
          <w:sz w:val="72"/>
          <w:szCs w:val="112"/>
        </w:rPr>
        <w:t xml:space="preserve">DIMANCHE </w:t>
      </w:r>
      <w:r w:rsidR="00A75CDA" w:rsidRPr="00EC762E">
        <w:rPr>
          <w:b/>
          <w:sz w:val="72"/>
          <w:szCs w:val="112"/>
        </w:rPr>
        <w:t>1</w:t>
      </w:r>
      <w:r w:rsidR="006D04AA">
        <w:rPr>
          <w:b/>
          <w:sz w:val="72"/>
          <w:szCs w:val="112"/>
        </w:rPr>
        <w:t>2</w:t>
      </w:r>
      <w:r w:rsidRPr="00EC762E">
        <w:rPr>
          <w:b/>
          <w:sz w:val="72"/>
          <w:szCs w:val="112"/>
        </w:rPr>
        <w:t xml:space="preserve"> </w:t>
      </w:r>
      <w:r w:rsidR="00085060" w:rsidRPr="00EC762E">
        <w:rPr>
          <w:b/>
          <w:sz w:val="72"/>
          <w:szCs w:val="112"/>
        </w:rPr>
        <w:t>JUILLET</w:t>
      </w:r>
      <w:r w:rsidR="00CE2F36" w:rsidRPr="00EC762E">
        <w:rPr>
          <w:b/>
          <w:sz w:val="72"/>
          <w:szCs w:val="112"/>
        </w:rPr>
        <w:t xml:space="preserve"> 202</w:t>
      </w:r>
      <w:r w:rsidR="006D04AA">
        <w:rPr>
          <w:b/>
          <w:sz w:val="72"/>
          <w:szCs w:val="112"/>
        </w:rPr>
        <w:t>6</w:t>
      </w:r>
    </w:p>
    <w:p w14:paraId="5E2CD61D" w14:textId="77777777" w:rsidR="00085060" w:rsidRPr="00EC762E" w:rsidRDefault="00085060" w:rsidP="001232EE">
      <w:pPr>
        <w:jc w:val="center"/>
        <w:rPr>
          <w:b/>
          <w:sz w:val="180"/>
          <w:szCs w:val="112"/>
        </w:rPr>
      </w:pPr>
      <w:r w:rsidRPr="00EC762E">
        <w:rPr>
          <w:b/>
          <w:sz w:val="180"/>
          <w:szCs w:val="112"/>
        </w:rPr>
        <w:t>BROCANTE</w:t>
      </w:r>
    </w:p>
    <w:p w14:paraId="791F0E6B" w14:textId="77777777" w:rsidR="00121BF8" w:rsidRPr="00EC762E" w:rsidRDefault="00121BF8" w:rsidP="001232EE">
      <w:pPr>
        <w:spacing w:after="720"/>
        <w:jc w:val="center"/>
        <w:rPr>
          <w:b/>
          <w:sz w:val="72"/>
          <w:szCs w:val="112"/>
        </w:rPr>
      </w:pPr>
      <w:r w:rsidRPr="00EC762E">
        <w:rPr>
          <w:b/>
          <w:sz w:val="72"/>
          <w:szCs w:val="112"/>
        </w:rPr>
        <w:t>Entrée Gratuite</w:t>
      </w:r>
    </w:p>
    <w:p w14:paraId="377910B0" w14:textId="0F597853" w:rsidR="00121BF8" w:rsidRPr="00EC762E" w:rsidRDefault="001232EE" w:rsidP="001232EE">
      <w:pPr>
        <w:spacing w:after="720"/>
        <w:jc w:val="center"/>
        <w:rPr>
          <w:b/>
          <w:sz w:val="36"/>
          <w:szCs w:val="112"/>
        </w:rPr>
      </w:pPr>
      <w:r w:rsidRPr="00EC762E">
        <w:rPr>
          <w:b/>
          <w:sz w:val="40"/>
          <w:szCs w:val="112"/>
        </w:rPr>
        <w:t>Organisée</w:t>
      </w:r>
      <w:r w:rsidR="00121BF8" w:rsidRPr="00EC762E">
        <w:rPr>
          <w:b/>
          <w:sz w:val="40"/>
          <w:szCs w:val="112"/>
        </w:rPr>
        <w:t xml:space="preserve"> par</w:t>
      </w:r>
      <w:r w:rsidR="00F84961" w:rsidRPr="00EC762E">
        <w:rPr>
          <w:b/>
          <w:sz w:val="40"/>
          <w:szCs w:val="112"/>
        </w:rPr>
        <w:t xml:space="preserve"> la </w:t>
      </w:r>
      <w:r w:rsidR="00121BF8" w:rsidRPr="00EC762E">
        <w:rPr>
          <w:b/>
          <w:sz w:val="40"/>
          <w:szCs w:val="112"/>
        </w:rPr>
        <w:t xml:space="preserve">Pétanque </w:t>
      </w:r>
      <w:r w:rsidR="00F84961" w:rsidRPr="00EC762E">
        <w:rPr>
          <w:b/>
          <w:sz w:val="40"/>
          <w:szCs w:val="112"/>
        </w:rPr>
        <w:t xml:space="preserve">&amp; le Tennis </w:t>
      </w:r>
      <w:r w:rsidR="00121BF8" w:rsidRPr="00EC762E">
        <w:rPr>
          <w:b/>
          <w:sz w:val="40"/>
          <w:szCs w:val="112"/>
        </w:rPr>
        <w:t>Foncine</w:t>
      </w:r>
    </w:p>
    <w:p w14:paraId="3A82067B" w14:textId="4D3A0322" w:rsidR="00121BF8" w:rsidRPr="00EC762E" w:rsidRDefault="004760F0" w:rsidP="001232EE">
      <w:pPr>
        <w:spacing w:after="360"/>
        <w:jc w:val="center"/>
        <w:rPr>
          <w:b/>
          <w:sz w:val="54"/>
          <w:szCs w:val="54"/>
        </w:rPr>
      </w:pPr>
      <w:r w:rsidRPr="00EC762E">
        <w:rPr>
          <w:b/>
          <w:sz w:val="48"/>
          <w:szCs w:val="54"/>
        </w:rPr>
        <w:t>Réservation conseillée</w:t>
      </w:r>
      <w:r w:rsidR="00121BF8" w:rsidRPr="00EC762E">
        <w:rPr>
          <w:b/>
          <w:sz w:val="48"/>
          <w:szCs w:val="54"/>
        </w:rPr>
        <w:t xml:space="preserve"> au </w:t>
      </w:r>
      <w:r w:rsidR="00121BF8" w:rsidRPr="00EC762E">
        <w:rPr>
          <w:b/>
          <w:sz w:val="60"/>
          <w:szCs w:val="60"/>
        </w:rPr>
        <w:t>06</w:t>
      </w:r>
      <w:r w:rsidR="00086F33">
        <w:rPr>
          <w:b/>
          <w:sz w:val="60"/>
          <w:szCs w:val="60"/>
        </w:rPr>
        <w:t>.</w:t>
      </w:r>
      <w:r w:rsidR="00F25A2A" w:rsidRPr="00EC762E">
        <w:rPr>
          <w:b/>
          <w:sz w:val="60"/>
          <w:szCs w:val="60"/>
        </w:rPr>
        <w:t>74</w:t>
      </w:r>
      <w:r w:rsidR="00086F33">
        <w:rPr>
          <w:b/>
          <w:sz w:val="60"/>
          <w:szCs w:val="60"/>
        </w:rPr>
        <w:t>.</w:t>
      </w:r>
      <w:r w:rsidR="00F25A2A" w:rsidRPr="00EC762E">
        <w:rPr>
          <w:b/>
          <w:sz w:val="60"/>
          <w:szCs w:val="60"/>
        </w:rPr>
        <w:t>40</w:t>
      </w:r>
      <w:r w:rsidR="00086F33">
        <w:rPr>
          <w:b/>
          <w:sz w:val="60"/>
          <w:szCs w:val="60"/>
        </w:rPr>
        <w:t>.</w:t>
      </w:r>
      <w:r w:rsidR="00121BF8" w:rsidRPr="00EC762E">
        <w:rPr>
          <w:b/>
          <w:sz w:val="60"/>
          <w:szCs w:val="60"/>
        </w:rPr>
        <w:t>9</w:t>
      </w:r>
      <w:r w:rsidR="00F25A2A" w:rsidRPr="00EC762E">
        <w:rPr>
          <w:b/>
          <w:sz w:val="60"/>
          <w:szCs w:val="60"/>
        </w:rPr>
        <w:t>6</w:t>
      </w:r>
      <w:r w:rsidR="00086F33">
        <w:rPr>
          <w:b/>
          <w:sz w:val="60"/>
          <w:szCs w:val="60"/>
        </w:rPr>
        <w:t>.</w:t>
      </w:r>
      <w:r w:rsidR="00F25A2A" w:rsidRPr="00EC762E">
        <w:rPr>
          <w:b/>
          <w:sz w:val="60"/>
          <w:szCs w:val="60"/>
        </w:rPr>
        <w:t>67</w:t>
      </w:r>
    </w:p>
    <w:p w14:paraId="293F6EA8" w14:textId="77777777" w:rsidR="00121BF8" w:rsidRPr="00EC762E" w:rsidRDefault="00121BF8" w:rsidP="001232EE">
      <w:pPr>
        <w:spacing w:after="0"/>
        <w:jc w:val="center"/>
        <w:rPr>
          <w:b/>
          <w:sz w:val="48"/>
          <w:szCs w:val="112"/>
        </w:rPr>
      </w:pPr>
      <w:r w:rsidRPr="00EC762E">
        <w:rPr>
          <w:b/>
          <w:sz w:val="48"/>
          <w:szCs w:val="112"/>
        </w:rPr>
        <w:t>Emplacement</w:t>
      </w:r>
      <w:r w:rsidR="004760F0" w:rsidRPr="00EC762E">
        <w:rPr>
          <w:b/>
          <w:sz w:val="48"/>
          <w:szCs w:val="112"/>
        </w:rPr>
        <w:t>s</w:t>
      </w:r>
      <w:r w:rsidRPr="00EC762E">
        <w:rPr>
          <w:b/>
          <w:sz w:val="48"/>
          <w:szCs w:val="112"/>
        </w:rPr>
        <w:t xml:space="preserve"> de 5 - 10 ou 15 mètres</w:t>
      </w:r>
    </w:p>
    <w:p w14:paraId="0184F1EF" w14:textId="77777777" w:rsidR="00121BF8" w:rsidRPr="00EC762E" w:rsidRDefault="00121BF8" w:rsidP="001232EE">
      <w:pPr>
        <w:pStyle w:val="Paragraphedeliste"/>
        <w:spacing w:after="720"/>
        <w:ind w:left="714"/>
        <w:jc w:val="center"/>
        <w:rPr>
          <w:b/>
          <w:sz w:val="48"/>
          <w:szCs w:val="112"/>
        </w:rPr>
      </w:pPr>
      <w:r w:rsidRPr="00EC762E">
        <w:rPr>
          <w:b/>
          <w:sz w:val="48"/>
          <w:szCs w:val="112"/>
        </w:rPr>
        <w:t>5 mètres minimum</w:t>
      </w:r>
      <w:r w:rsidR="001232EE" w:rsidRPr="00EC762E">
        <w:rPr>
          <w:b/>
          <w:sz w:val="48"/>
          <w:szCs w:val="112"/>
        </w:rPr>
        <w:t xml:space="preserve"> (2 </w:t>
      </w:r>
      <w:r w:rsidR="001232EE" w:rsidRPr="00EC762E">
        <w:rPr>
          <w:rFonts w:cstheme="minorHAnsi"/>
          <w:b/>
          <w:sz w:val="48"/>
          <w:szCs w:val="112"/>
        </w:rPr>
        <w:t>€</w:t>
      </w:r>
      <w:r w:rsidR="001232EE" w:rsidRPr="00EC762E">
        <w:rPr>
          <w:b/>
          <w:sz w:val="48"/>
          <w:szCs w:val="112"/>
        </w:rPr>
        <w:t xml:space="preserve"> le mètre)</w:t>
      </w:r>
    </w:p>
    <w:p w14:paraId="0342DA65" w14:textId="77777777" w:rsidR="00086F33" w:rsidRDefault="00086F33" w:rsidP="001232EE">
      <w:pPr>
        <w:spacing w:after="360"/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 xml:space="preserve">Buvette &amp; </w:t>
      </w:r>
      <w:r w:rsidR="00A75CDA" w:rsidRPr="00EC762E">
        <w:rPr>
          <w:b/>
          <w:sz w:val="64"/>
          <w:szCs w:val="64"/>
        </w:rPr>
        <w:t>R</w:t>
      </w:r>
      <w:r w:rsidR="00121BF8" w:rsidRPr="00EC762E">
        <w:rPr>
          <w:b/>
          <w:sz w:val="64"/>
          <w:szCs w:val="64"/>
        </w:rPr>
        <w:t>estauration</w:t>
      </w:r>
    </w:p>
    <w:p w14:paraId="572856ED" w14:textId="65C0BFA0" w:rsidR="00121BF8" w:rsidRPr="00086F33" w:rsidRDefault="00121BF8" w:rsidP="00086F33">
      <w:pPr>
        <w:spacing w:after="360"/>
        <w:jc w:val="center"/>
        <w:rPr>
          <w:b/>
          <w:sz w:val="44"/>
          <w:szCs w:val="44"/>
        </w:rPr>
      </w:pPr>
      <w:r w:rsidRPr="00EC762E">
        <w:rPr>
          <w:b/>
          <w:sz w:val="64"/>
          <w:szCs w:val="64"/>
        </w:rPr>
        <w:t xml:space="preserve"> </w:t>
      </w:r>
      <w:proofErr w:type="gramStart"/>
      <w:r w:rsidRPr="00086F33">
        <w:rPr>
          <w:b/>
          <w:sz w:val="44"/>
          <w:szCs w:val="44"/>
        </w:rPr>
        <w:t>à</w:t>
      </w:r>
      <w:proofErr w:type="gramEnd"/>
      <w:r w:rsidRPr="00086F33">
        <w:rPr>
          <w:b/>
          <w:sz w:val="44"/>
          <w:szCs w:val="44"/>
        </w:rPr>
        <w:t xml:space="preserve"> emporter ou à consommer sur place</w:t>
      </w:r>
      <w:r w:rsidR="00086F33">
        <w:rPr>
          <w:b/>
          <w:sz w:val="44"/>
          <w:szCs w:val="44"/>
        </w:rPr>
        <w:t>.</w:t>
      </w:r>
    </w:p>
    <w:sectPr w:rsidR="00121BF8" w:rsidRPr="00086F33" w:rsidSect="00A35B84">
      <w:footerReference w:type="default" r:id="rId7"/>
      <w:pgSz w:w="11906" w:h="16838" w:code="9"/>
      <w:pgMar w:top="1134" w:right="720" w:bottom="720" w:left="72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48A9C" w14:textId="77777777" w:rsidR="001179B1" w:rsidRDefault="001179B1" w:rsidP="00085060">
      <w:pPr>
        <w:spacing w:after="0" w:line="240" w:lineRule="auto"/>
      </w:pPr>
      <w:r>
        <w:separator/>
      </w:r>
    </w:p>
  </w:endnote>
  <w:endnote w:type="continuationSeparator" w:id="0">
    <w:p w14:paraId="26C5EDBF" w14:textId="77777777" w:rsidR="001179B1" w:rsidRDefault="001179B1" w:rsidP="0008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7355" w14:textId="77777777" w:rsidR="00085060" w:rsidRPr="00EC762E" w:rsidRDefault="00085060" w:rsidP="00306BDB">
    <w:pPr>
      <w:pStyle w:val="Pieddepage"/>
      <w:ind w:left="708"/>
      <w:jc w:val="right"/>
      <w:rPr>
        <w:sz w:val="24"/>
        <w:szCs w:val="24"/>
      </w:rPr>
    </w:pPr>
    <w:r w:rsidRPr="00EC762E">
      <w:rPr>
        <w:sz w:val="24"/>
        <w:szCs w:val="24"/>
      </w:rPr>
      <w:t>Imprimé par nos soins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029AC" w14:textId="77777777" w:rsidR="001179B1" w:rsidRDefault="001179B1" w:rsidP="00085060">
      <w:pPr>
        <w:spacing w:after="0" w:line="240" w:lineRule="auto"/>
      </w:pPr>
      <w:r>
        <w:separator/>
      </w:r>
    </w:p>
  </w:footnote>
  <w:footnote w:type="continuationSeparator" w:id="0">
    <w:p w14:paraId="3E1900B8" w14:textId="77777777" w:rsidR="001179B1" w:rsidRDefault="001179B1" w:rsidP="00085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26F03"/>
    <w:multiLevelType w:val="hybridMultilevel"/>
    <w:tmpl w:val="451EE3E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49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60"/>
    <w:rsid w:val="00085060"/>
    <w:rsid w:val="00086F33"/>
    <w:rsid w:val="001179B1"/>
    <w:rsid w:val="00121BF8"/>
    <w:rsid w:val="001232EE"/>
    <w:rsid w:val="001D02C0"/>
    <w:rsid w:val="00264B68"/>
    <w:rsid w:val="002F7D4B"/>
    <w:rsid w:val="00306BDB"/>
    <w:rsid w:val="003111E3"/>
    <w:rsid w:val="00457FD6"/>
    <w:rsid w:val="004760F0"/>
    <w:rsid w:val="004F350D"/>
    <w:rsid w:val="00516946"/>
    <w:rsid w:val="00643D69"/>
    <w:rsid w:val="00646DB7"/>
    <w:rsid w:val="00664D99"/>
    <w:rsid w:val="00681A74"/>
    <w:rsid w:val="006D04AA"/>
    <w:rsid w:val="006D6BCA"/>
    <w:rsid w:val="006E0EA5"/>
    <w:rsid w:val="006E47D3"/>
    <w:rsid w:val="00712D11"/>
    <w:rsid w:val="00834C09"/>
    <w:rsid w:val="008814E1"/>
    <w:rsid w:val="00A35B84"/>
    <w:rsid w:val="00A75CDA"/>
    <w:rsid w:val="00BD19A3"/>
    <w:rsid w:val="00BE3B2A"/>
    <w:rsid w:val="00C50B84"/>
    <w:rsid w:val="00CE2F36"/>
    <w:rsid w:val="00DC22D2"/>
    <w:rsid w:val="00EC762E"/>
    <w:rsid w:val="00ED54E0"/>
    <w:rsid w:val="00F25A2A"/>
    <w:rsid w:val="00F47F2E"/>
    <w:rsid w:val="00F84961"/>
    <w:rsid w:val="00FA73ED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5C0E72"/>
  <w15:docId w15:val="{5E56CACB-43D8-4468-8147-43010C92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5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060"/>
  </w:style>
  <w:style w:type="paragraph" w:styleId="Pieddepage">
    <w:name w:val="footer"/>
    <w:basedOn w:val="Normal"/>
    <w:link w:val="PieddepageCar"/>
    <w:uiPriority w:val="99"/>
    <w:unhideWhenUsed/>
    <w:rsid w:val="00085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060"/>
  </w:style>
  <w:style w:type="paragraph" w:styleId="Paragraphedeliste">
    <w:name w:val="List Paragraph"/>
    <w:basedOn w:val="Normal"/>
    <w:uiPriority w:val="34"/>
    <w:qFormat/>
    <w:rsid w:val="0012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RBesancon</dc:creator>
  <cp:lastModifiedBy>Jacquet, Didier</cp:lastModifiedBy>
  <cp:revision>4</cp:revision>
  <cp:lastPrinted>2025-10-09T13:11:00Z</cp:lastPrinted>
  <dcterms:created xsi:type="dcterms:W3CDTF">2025-03-15T14:01:00Z</dcterms:created>
  <dcterms:modified xsi:type="dcterms:W3CDTF">2025-10-09T13:11:00Z</dcterms:modified>
</cp:coreProperties>
</file>