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8C013" w14:textId="730ECEF9" w:rsidR="00B721CC" w:rsidRDefault="00B721CC" w:rsidP="009B00C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72311" wp14:editId="170C725D">
                <wp:simplePos x="0" y="0"/>
                <wp:positionH relativeFrom="column">
                  <wp:posOffset>1698625</wp:posOffset>
                </wp:positionH>
                <wp:positionV relativeFrom="paragraph">
                  <wp:posOffset>-815975</wp:posOffset>
                </wp:positionV>
                <wp:extent cx="2042160" cy="746760"/>
                <wp:effectExtent l="0" t="0" r="15240" b="15240"/>
                <wp:wrapNone/>
                <wp:docPr id="8592907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746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14B1B6C" w14:textId="4D9195B2" w:rsidR="00B721CC" w:rsidRPr="00B721CC" w:rsidRDefault="00B721CC" w:rsidP="00B721CC">
                            <w:r w:rsidRPr="00B721CC">
                              <w:drawing>
                                <wp:inline distT="0" distB="0" distL="0" distR="0" wp14:anchorId="0BE091EE" wp14:editId="3CDB8BDE">
                                  <wp:extent cx="1804670" cy="648970"/>
                                  <wp:effectExtent l="0" t="0" r="5080" b="0"/>
                                  <wp:docPr id="478980335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4670" cy="648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9CCC2A" w14:textId="77777777" w:rsidR="00B721CC" w:rsidRDefault="00B721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27231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33.75pt;margin-top:-64.25pt;width:160.8pt;height:5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" fillcolor="white [3201]" strokecolor="white [3212]" strokeweight=".5pt">
                <v:textbox>
                  <w:txbxContent>
                    <w:p w14:paraId="414B1B6C" w14:textId="4D9195B2" w:rsidR="00B721CC" w:rsidRPr="00B721CC" w:rsidRDefault="00B721CC" w:rsidP="00B721CC">
                      <w:r w:rsidRPr="00B721CC">
                        <w:drawing>
                          <wp:inline distT="0" distB="0" distL="0" distR="0" wp14:anchorId="0BE091EE" wp14:editId="3CDB8BDE">
                            <wp:extent cx="1804670" cy="648970"/>
                            <wp:effectExtent l="0" t="0" r="5080" b="0"/>
                            <wp:docPr id="478980335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4670" cy="648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9CCC2A" w14:textId="77777777" w:rsidR="00B721CC" w:rsidRDefault="00B721CC"/>
                  </w:txbxContent>
                </v:textbox>
              </v:shape>
            </w:pict>
          </mc:Fallback>
        </mc:AlternateContent>
      </w:r>
      <w:r>
        <w:t xml:space="preserve">REGLEMENT INTERIEUR DE LA </w:t>
      </w:r>
      <w:r>
        <w:t>« </w:t>
      </w:r>
      <w:r>
        <w:t>BOURSE AUX JOUETS</w:t>
      </w:r>
      <w:r>
        <w:t> »</w:t>
      </w:r>
      <w:r>
        <w:t xml:space="preserve"> ORGANISEE PAR L'ASSOCIATION </w:t>
      </w:r>
      <w:r>
        <w:t>APEV</w:t>
      </w:r>
    </w:p>
    <w:p w14:paraId="295D61BC" w14:textId="6D79DA00" w:rsidR="00B721CC" w:rsidRDefault="00B721CC" w:rsidP="009B00CA">
      <w:pPr>
        <w:jc w:val="center"/>
      </w:pPr>
      <w:r>
        <w:t>DIMANCHE 1</w:t>
      </w:r>
      <w:r>
        <w:t>9</w:t>
      </w:r>
      <w:r>
        <w:t xml:space="preserve"> </w:t>
      </w:r>
      <w:r>
        <w:t xml:space="preserve">OCTOBRE </w:t>
      </w:r>
      <w:r>
        <w:t xml:space="preserve"> 2025 </w:t>
      </w:r>
      <w:r>
        <w:t>Théâtre les Docks Corbie</w:t>
      </w:r>
    </w:p>
    <w:p w14:paraId="5C4B44AF" w14:textId="2867E83D" w:rsidR="00B721CC" w:rsidRDefault="00B721CC" w:rsidP="00B721CC">
      <w:r>
        <w:t xml:space="preserve">1/Cette Bourse aux jouets/puériculture est ouverte à tous les particuliers et les professionnels vendant des jeux, jouets, vêtements </w:t>
      </w:r>
      <w:r>
        <w:t>bébé enfant ados</w:t>
      </w:r>
      <w:r>
        <w:t>,</w:t>
      </w:r>
      <w:r>
        <w:t xml:space="preserve"> livres </w:t>
      </w:r>
      <w:r w:rsidR="009B00CA">
        <w:t>et matériel</w:t>
      </w:r>
      <w:r>
        <w:t xml:space="preserve"> de puériculture, neufs ou d'occasion.</w:t>
      </w:r>
    </w:p>
    <w:p w14:paraId="573C04DF" w14:textId="2BD9C445" w:rsidR="00B721CC" w:rsidRDefault="00B721CC" w:rsidP="00B721CC">
      <w:r>
        <w:t>Les vendeurs doivent êtres majeurs et doivent avoir une pièce d'identité à présenter en cas de contrôle.</w:t>
      </w:r>
    </w:p>
    <w:p w14:paraId="3493CB6F" w14:textId="77777777" w:rsidR="00B721CC" w:rsidRDefault="00B721CC" w:rsidP="00B721CC">
      <w:r>
        <w:t>2/Il faut être obligatoirement inscrit et avoir retourné son bulletin d'inscription avec règlement, avant la date de la bourse aux jouets.</w:t>
      </w:r>
    </w:p>
    <w:p w14:paraId="24F034CC" w14:textId="0145F25D" w:rsidR="00B721CC" w:rsidRPr="00B721CC" w:rsidRDefault="00B721CC" w:rsidP="00B721CC">
      <w:r>
        <w:t>3/L</w:t>
      </w:r>
      <w:r>
        <w:t xml:space="preserve">e prix du mètre </w:t>
      </w:r>
      <w:r w:rsidR="009B00CA">
        <w:t>linéaire</w:t>
      </w:r>
      <w:r>
        <w:t xml:space="preserve"> est fixé à 3 euros.</w:t>
      </w:r>
      <w:r>
        <w:t xml:space="preserve"> </w:t>
      </w:r>
      <w:r>
        <w:t xml:space="preserve">Tables et chaises sont </w:t>
      </w:r>
      <w:r w:rsidRPr="009B00CA">
        <w:t>fournies.</w:t>
      </w:r>
      <w:r w:rsidRPr="009B00CA">
        <w:t xml:space="preserve"> </w:t>
      </w:r>
      <w:r w:rsidRPr="009B00CA">
        <w:t>U</w:t>
      </w:r>
      <w:r w:rsidRPr="009B00CA">
        <w:t>n supplément de 2€ est demandé par portant, celui-ci n'est pas fourni par l'organisateur.</w:t>
      </w:r>
    </w:p>
    <w:p w14:paraId="2E2636EC" w14:textId="77777777" w:rsidR="00B721CC" w:rsidRDefault="00B721CC" w:rsidP="00B721CC">
      <w:r>
        <w:t>L'exposant respecte la disposition de son stand et ne peut la modifier.</w:t>
      </w:r>
    </w:p>
    <w:p w14:paraId="0B15DA26" w14:textId="06FCF627" w:rsidR="00B721CC" w:rsidRDefault="00B721CC" w:rsidP="00B721CC">
      <w:r>
        <w:t>4/Pour une bonne organisation, l'exposant s'engage à déballer ses articles entre 7h et 8h</w:t>
      </w:r>
      <w:r>
        <w:t>30</w:t>
      </w:r>
      <w:r>
        <w:t>.</w:t>
      </w:r>
    </w:p>
    <w:p w14:paraId="605E922F" w14:textId="26F356B8" w:rsidR="00B721CC" w:rsidRDefault="00B721CC" w:rsidP="00B721CC">
      <w:r>
        <w:t xml:space="preserve">L'organisateur s'engage à veiller à ce que les acheteurs ne rentrent pas avant </w:t>
      </w:r>
      <w:r>
        <w:t>8</w:t>
      </w:r>
      <w:r>
        <w:t>h</w:t>
      </w:r>
      <w:r>
        <w:t>30</w:t>
      </w:r>
      <w:r>
        <w:t>.</w:t>
      </w:r>
    </w:p>
    <w:p w14:paraId="271AFFA0" w14:textId="7539BE0A" w:rsidR="00B721CC" w:rsidRDefault="00B721CC" w:rsidP="00B721CC">
      <w:r>
        <w:t xml:space="preserve">5/L'exposant peut mettre des articles par terre devant ses tables mais ne doit surtout pas empêcher un fauteuil </w:t>
      </w:r>
      <w:r>
        <w:t xml:space="preserve">roulant </w:t>
      </w:r>
      <w:r>
        <w:t xml:space="preserve">ou une poussette de </w:t>
      </w:r>
      <w:r w:rsidR="009B00CA">
        <w:t>pouvoir passer</w:t>
      </w:r>
      <w:r>
        <w:t>.</w:t>
      </w:r>
    </w:p>
    <w:p w14:paraId="51CD5BD7" w14:textId="77777777" w:rsidR="00B721CC" w:rsidRDefault="00B721CC" w:rsidP="00B721CC">
      <w:r>
        <w:t>L'organisateur peut demander à l'exposant d'enlever les articles s'il juge que c'est gênant.</w:t>
      </w:r>
    </w:p>
    <w:p w14:paraId="4E492238" w14:textId="77777777" w:rsidR="00B721CC" w:rsidRDefault="00B721CC" w:rsidP="00B721CC">
      <w:r>
        <w:t>6/</w:t>
      </w:r>
      <w:proofErr w:type="spellStart"/>
      <w:r>
        <w:t>ll</w:t>
      </w:r>
      <w:proofErr w:type="spellEnd"/>
      <w:r>
        <w:t xml:space="preserve"> est interdit de fumer et de consommer des alcools forts dans la salle.</w:t>
      </w:r>
    </w:p>
    <w:p w14:paraId="66B29363" w14:textId="3A74332D" w:rsidR="00B721CC" w:rsidRDefault="00B721CC" w:rsidP="00B721CC">
      <w:r>
        <w:t>Les animaux de compagnies sont également interdits.</w:t>
      </w:r>
      <w:r>
        <w:t xml:space="preserve"> Cela ne concerne pas les animaux d’assistance.</w:t>
      </w:r>
    </w:p>
    <w:p w14:paraId="6BCD1D05" w14:textId="77777777" w:rsidR="00B721CC" w:rsidRDefault="00B721CC" w:rsidP="00B721CC">
      <w:r>
        <w:t>7/L'organisateur se dégage de toute responsabilité en cas de perte et de vol.</w:t>
      </w:r>
    </w:p>
    <w:p w14:paraId="36DF43C6" w14:textId="77777777" w:rsidR="00B721CC" w:rsidRDefault="00B721CC" w:rsidP="00B721CC">
      <w:r>
        <w:t>8/L'exposant doit prévoir de la monnaie.</w:t>
      </w:r>
    </w:p>
    <w:p w14:paraId="2E37DF9E" w14:textId="77777777" w:rsidR="00B721CC" w:rsidRDefault="00B721CC" w:rsidP="00B721CC">
      <w:r>
        <w:t>L'organisateur se réserve le droit d'échanger de la monnaie sur l'achat d'un article dont le bénéfice est pour l'association.</w:t>
      </w:r>
    </w:p>
    <w:p w14:paraId="308A7E53" w14:textId="77777777" w:rsidR="00B721CC" w:rsidRDefault="00B721CC" w:rsidP="00B721CC">
      <w:r>
        <w:t>9/ L'exposant s'engage à ne pas remballer avant 16h.</w:t>
      </w:r>
    </w:p>
    <w:p w14:paraId="4C1D0C65" w14:textId="77777777" w:rsidR="00B721CC" w:rsidRDefault="00B721CC" w:rsidP="00B721CC">
      <w:r>
        <w:t>10/L'exposant rend des tables et un emplacement en bon état de propreté.</w:t>
      </w:r>
    </w:p>
    <w:p w14:paraId="11715B28" w14:textId="77777777" w:rsidR="00B721CC" w:rsidRDefault="00B721CC" w:rsidP="00B721CC">
      <w:r>
        <w:t>11/L'absence de l'exposant (pour quelque raison que ce soit) ne donnera droit à aucun remboursement du droit de place.</w:t>
      </w:r>
    </w:p>
    <w:p w14:paraId="44C2C68D" w14:textId="77777777" w:rsidR="00B721CC" w:rsidRDefault="00B721CC" w:rsidP="00B721CC">
      <w:r>
        <w:t>En cas d'annulation de l'organisateur celui-ci s'engage à rembourser les réservations.</w:t>
      </w:r>
    </w:p>
    <w:p w14:paraId="7F47F1D3" w14:textId="77777777" w:rsidR="00B721CC" w:rsidRDefault="00B721CC" w:rsidP="00B721CC">
      <w:r>
        <w:t>13/ En cas de non-respect des règles mentionnées dans ce présent règlement, l'organisateur pourra refuser l'inscription sur la prochaine Bourse aux jouets de l'exposant.</w:t>
      </w:r>
    </w:p>
    <w:p w14:paraId="06152D5B" w14:textId="77777777" w:rsidR="00B721CC" w:rsidRDefault="00B721CC" w:rsidP="00B721CC">
      <w:r>
        <w:t>Ce présent règlement est envoyé aux exposants, merci de le lire attentivement.</w:t>
      </w:r>
    </w:p>
    <w:p w14:paraId="1AE73D4E" w14:textId="7579BFB7" w:rsidR="00255F35" w:rsidRDefault="00B721CC" w:rsidP="00B721CC">
      <w:r>
        <w:t>Le jour de la Bourse aux jouets il vous sera demandé de l'approuver et de le signer avant de vous installer.</w:t>
      </w:r>
    </w:p>
    <w:p w14:paraId="743C840D" w14:textId="502CD47E" w:rsidR="00B721CC" w:rsidRDefault="00B721CC" w:rsidP="00B721CC">
      <w:pPr>
        <w:ind w:left="7080" w:firstLine="708"/>
      </w:pPr>
      <w:r>
        <w:t>L’APEV</w:t>
      </w:r>
    </w:p>
    <w:sectPr w:rsidR="00B72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CC"/>
    <w:rsid w:val="001524CC"/>
    <w:rsid w:val="00255F35"/>
    <w:rsid w:val="00280B3E"/>
    <w:rsid w:val="00391332"/>
    <w:rsid w:val="0046471F"/>
    <w:rsid w:val="004D3D50"/>
    <w:rsid w:val="007F7C3A"/>
    <w:rsid w:val="009B00CA"/>
    <w:rsid w:val="00A00D65"/>
    <w:rsid w:val="00A326CF"/>
    <w:rsid w:val="00B721CC"/>
    <w:rsid w:val="00C6397F"/>
    <w:rsid w:val="00D80CBE"/>
    <w:rsid w:val="00EB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58E73"/>
  <w15:chartTrackingRefBased/>
  <w15:docId w15:val="{FEA7D9CE-B6F3-4DAA-92F1-0216FAB5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72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2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21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2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21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2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2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2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2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21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721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721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721C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721C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721C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721C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721C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721C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72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2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2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72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72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721C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721C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721C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2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21C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721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1</Pages>
  <Words>365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danaj</dc:creator>
  <cp:keywords/>
  <dc:description/>
  <cp:lastModifiedBy>laure danaj</cp:lastModifiedBy>
  <cp:revision>4</cp:revision>
  <cp:lastPrinted>2025-09-23T12:27:00Z</cp:lastPrinted>
  <dcterms:created xsi:type="dcterms:W3CDTF">2025-09-23T09:19:00Z</dcterms:created>
  <dcterms:modified xsi:type="dcterms:W3CDTF">2025-09-24T09:34:00Z</dcterms:modified>
</cp:coreProperties>
</file>