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61B1" w:rsidRPr="00B36363" w:rsidRDefault="00134383" w:rsidP="00B03E98">
      <w:pPr>
        <w:widowControl/>
        <w:suppressAutoHyphens w:val="0"/>
        <w:ind w:left="4254" w:firstLine="709"/>
        <w:jc w:val="both"/>
        <w:rPr>
          <w:rFonts w:ascii="Arial Rounded MT Bold" w:eastAsia="MS Mincho" w:hAnsi="Arial Rounded MT Bold"/>
          <w:b/>
          <w:i/>
          <w:szCs w:val="24"/>
          <w:lang w:eastAsia="ja-JP"/>
        </w:rPr>
      </w:pPr>
      <w:r w:rsidRPr="00B36363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135255</wp:posOffset>
            </wp:positionV>
            <wp:extent cx="676275" cy="1028700"/>
            <wp:effectExtent l="0" t="0" r="9525" b="0"/>
            <wp:wrapSquare wrapText="bothSides"/>
            <wp:docPr id="2" name="Image 2" descr="C:\Users\Utilisateur\Downloads\LOGO VIVRE GARES_ble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LOGO VIVRE GARES_ble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48A" w:rsidRPr="00B36363">
        <w:rPr>
          <w:rFonts w:ascii="Arial Rounded MT Bold" w:eastAsia="MS Mincho" w:hAnsi="Arial Rounded MT Bold"/>
          <w:b/>
          <w:i/>
          <w:szCs w:val="24"/>
          <w:lang w:eastAsia="ja-JP"/>
        </w:rPr>
        <w:t xml:space="preserve">  </w:t>
      </w:r>
    </w:p>
    <w:p w:rsidR="001C101F" w:rsidRDefault="0083764F" w:rsidP="007A27ED">
      <w:pPr>
        <w:widowControl/>
        <w:suppressAutoHyphens w:val="0"/>
        <w:jc w:val="both"/>
        <w:rPr>
          <w:rFonts w:ascii="Times New Roman" w:eastAsia="MS Mincho" w:hAnsi="Times New Roman"/>
          <w:szCs w:val="24"/>
          <w:lang w:eastAsia="ja-JP"/>
        </w:rPr>
      </w:pPr>
      <w:r>
        <w:rPr>
          <w:rFonts w:ascii="Arial Rounded MT Bold" w:eastAsia="MS Mincho" w:hAnsi="Arial Rounded MT Bold"/>
          <w:b/>
          <w:i/>
          <w:sz w:val="36"/>
          <w:szCs w:val="36"/>
          <w:lang w:eastAsia="ja-JP"/>
        </w:rPr>
        <w:t xml:space="preserve">                     </w:t>
      </w:r>
      <w:r w:rsidR="007C37FE">
        <w:rPr>
          <w:rFonts w:ascii="Arial Rounded MT Bold" w:eastAsia="MS Mincho" w:hAnsi="Arial Rounded MT Bold"/>
          <w:b/>
          <w:i/>
          <w:sz w:val="36"/>
          <w:szCs w:val="36"/>
          <w:lang w:eastAsia="ja-JP"/>
        </w:rPr>
        <w:t xml:space="preserve">  </w:t>
      </w:r>
      <w:r w:rsidR="00B03E98" w:rsidRPr="00B03E98">
        <w:rPr>
          <w:rFonts w:ascii="Times New Roman" w:eastAsia="MS Mincho" w:hAnsi="Times New Roman"/>
          <w:szCs w:val="24"/>
          <w:lang w:eastAsia="ja-JP"/>
        </w:rPr>
        <w:tab/>
      </w:r>
      <w:r w:rsidR="00B03E98" w:rsidRPr="00B03E98">
        <w:rPr>
          <w:rFonts w:ascii="Times New Roman" w:eastAsia="MS Mincho" w:hAnsi="Times New Roman"/>
          <w:szCs w:val="24"/>
          <w:lang w:eastAsia="ja-JP"/>
        </w:rPr>
        <w:tab/>
      </w:r>
    </w:p>
    <w:p w:rsidR="00F22AD0" w:rsidRPr="00BB28D5" w:rsidRDefault="00F22AD0" w:rsidP="00F22AD0">
      <w:pPr>
        <w:rPr>
          <w:rFonts w:ascii="Arial" w:hAnsi="Arial" w:cs="Arial"/>
          <w:b/>
          <w:sz w:val="36"/>
          <w:szCs w:val="36"/>
        </w:rPr>
      </w:pPr>
      <w:r w:rsidRPr="00F22AD0">
        <w:rPr>
          <w:rFonts w:ascii="Arial Rounded MT Bold" w:hAnsi="Arial Rounded MT Bold"/>
          <w:b/>
          <w:i/>
          <w:sz w:val="44"/>
          <w:szCs w:val="44"/>
        </w:rPr>
        <w:t xml:space="preserve">    </w:t>
      </w:r>
      <w:r w:rsidRPr="0083764F">
        <w:rPr>
          <w:rFonts w:ascii="Arial Rounded MT Bold" w:hAnsi="Arial Rounded MT Bold"/>
          <w:b/>
          <w:sz w:val="44"/>
          <w:szCs w:val="44"/>
        </w:rPr>
        <w:t>VIDE GRENIER</w:t>
      </w:r>
      <w:r w:rsidRPr="0083764F">
        <w:rPr>
          <w:b/>
          <w:sz w:val="28"/>
          <w:szCs w:val="28"/>
        </w:rPr>
        <w:t xml:space="preserve">   du </w:t>
      </w:r>
      <w:r w:rsidRPr="00BB28D5">
        <w:rPr>
          <w:rFonts w:ascii="Arial" w:hAnsi="Arial" w:cs="Arial"/>
          <w:b/>
          <w:color w:val="FF0000"/>
          <w:sz w:val="36"/>
          <w:szCs w:val="36"/>
        </w:rPr>
        <w:t xml:space="preserve">dimanche </w:t>
      </w:r>
      <w:r w:rsidR="00ED267D">
        <w:rPr>
          <w:rFonts w:ascii="Arial" w:hAnsi="Arial" w:cs="Arial"/>
          <w:b/>
          <w:color w:val="FF0000"/>
          <w:sz w:val="36"/>
          <w:szCs w:val="36"/>
        </w:rPr>
        <w:t>26 juin</w:t>
      </w:r>
      <w:r w:rsidR="001D0D3F" w:rsidRPr="00BB28D5">
        <w:rPr>
          <w:rFonts w:ascii="Arial" w:hAnsi="Arial" w:cs="Arial"/>
          <w:b/>
          <w:color w:val="FF0000"/>
          <w:sz w:val="36"/>
          <w:szCs w:val="36"/>
        </w:rPr>
        <w:t xml:space="preserve"> 20</w:t>
      </w:r>
      <w:r w:rsidR="00ED267D">
        <w:rPr>
          <w:rFonts w:ascii="Arial" w:hAnsi="Arial" w:cs="Arial"/>
          <w:b/>
          <w:color w:val="FF0000"/>
          <w:sz w:val="36"/>
          <w:szCs w:val="36"/>
        </w:rPr>
        <w:t>22</w:t>
      </w:r>
    </w:p>
    <w:p w:rsidR="0083764F" w:rsidRPr="00AB5BBB" w:rsidRDefault="00AB5BBB" w:rsidP="00C5368A">
      <w:pPr>
        <w:jc w:val="center"/>
        <w:rPr>
          <w:rFonts w:ascii="Arial Black" w:hAnsi="Arial Black"/>
          <w:color w:val="0070C0"/>
          <w:szCs w:val="24"/>
        </w:rPr>
      </w:pPr>
      <w:r w:rsidRPr="00AB5BBB">
        <w:rPr>
          <w:rFonts w:ascii="Arial Black" w:hAnsi="Arial Black"/>
          <w:color w:val="0070C0"/>
          <w:szCs w:val="24"/>
        </w:rPr>
        <w:t>De 8h00 à 18h00</w:t>
      </w:r>
    </w:p>
    <w:p w:rsidR="00F22AD0" w:rsidRPr="007C37FE" w:rsidRDefault="00F22AD0" w:rsidP="007C37FE">
      <w:pPr>
        <w:jc w:val="center"/>
        <w:rPr>
          <w:rFonts w:ascii="Arial Black" w:hAnsi="Arial Black"/>
          <w:sz w:val="28"/>
          <w:szCs w:val="28"/>
        </w:rPr>
      </w:pPr>
      <w:r w:rsidRPr="0083764F">
        <w:rPr>
          <w:rFonts w:ascii="Arial Black" w:hAnsi="Arial Black"/>
          <w:sz w:val="28"/>
          <w:szCs w:val="28"/>
        </w:rPr>
        <w:t>VENTE AU DEBALLAGE</w:t>
      </w:r>
      <w:r w:rsidR="00304885">
        <w:rPr>
          <w:rFonts w:ascii="Arial Black" w:hAnsi="Arial Black"/>
          <w:sz w:val="28"/>
          <w:szCs w:val="28"/>
        </w:rPr>
        <w:t xml:space="preserve"> ouverte aux particuliers</w:t>
      </w:r>
    </w:p>
    <w:p w:rsidR="00F22AD0" w:rsidRDefault="00F22AD0" w:rsidP="00F22AD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</w:t>
      </w:r>
      <w:r w:rsidR="007A27ED">
        <w:rPr>
          <w:rFonts w:ascii="Arial Rounded MT Bold" w:hAnsi="Arial Rounded MT Bold"/>
          <w:b/>
          <w:sz w:val="28"/>
          <w:szCs w:val="28"/>
        </w:rPr>
        <w:t xml:space="preserve">Haut de la </w:t>
      </w:r>
      <w:r w:rsidR="00C56041">
        <w:rPr>
          <w:rFonts w:ascii="Arial Black" w:hAnsi="Arial Black"/>
          <w:b/>
          <w:sz w:val="28"/>
          <w:szCs w:val="28"/>
        </w:rPr>
        <w:t>r</w:t>
      </w:r>
      <w:r w:rsidR="009A34D4" w:rsidRPr="00A46E97">
        <w:rPr>
          <w:rFonts w:ascii="Arial Black" w:hAnsi="Arial Black"/>
          <w:b/>
          <w:sz w:val="28"/>
          <w:szCs w:val="28"/>
        </w:rPr>
        <w:t>ue d’Alsace</w:t>
      </w:r>
      <w:r w:rsidR="00AB5BBB" w:rsidRPr="00A46E97">
        <w:rPr>
          <w:rFonts w:ascii="Arial Black" w:hAnsi="Arial Black"/>
          <w:b/>
          <w:sz w:val="28"/>
          <w:szCs w:val="28"/>
        </w:rPr>
        <w:t xml:space="preserve"> -</w:t>
      </w:r>
      <w:r w:rsidR="00AB5BBB">
        <w:rPr>
          <w:rFonts w:ascii="Arial Rounded MT Bold" w:hAnsi="Arial Rounded MT Bold"/>
          <w:b/>
          <w:sz w:val="28"/>
          <w:szCs w:val="28"/>
        </w:rPr>
        <w:t xml:space="preserve"> </w:t>
      </w:r>
      <w:r w:rsidRPr="00F22AD0">
        <w:rPr>
          <w:rFonts w:ascii="Arial Black" w:hAnsi="Arial Black"/>
          <w:b/>
          <w:sz w:val="28"/>
          <w:szCs w:val="28"/>
        </w:rPr>
        <w:t xml:space="preserve">Quartier Gare </w:t>
      </w:r>
      <w:r w:rsidR="009A34D4">
        <w:rPr>
          <w:rFonts w:ascii="Arial Black" w:hAnsi="Arial Black"/>
          <w:b/>
          <w:sz w:val="28"/>
          <w:szCs w:val="28"/>
        </w:rPr>
        <w:t>de l’Est</w:t>
      </w:r>
      <w:r w:rsidR="007A27ED">
        <w:rPr>
          <w:rFonts w:ascii="Arial Black" w:hAnsi="Arial Black"/>
          <w:b/>
          <w:sz w:val="28"/>
          <w:szCs w:val="28"/>
        </w:rPr>
        <w:t>,</w:t>
      </w:r>
      <w:r w:rsidRPr="00F22AD0">
        <w:rPr>
          <w:rFonts w:ascii="Arial Black" w:hAnsi="Arial Black"/>
          <w:b/>
          <w:sz w:val="28"/>
          <w:szCs w:val="28"/>
        </w:rPr>
        <w:t xml:space="preserve"> 75010 PARIS</w:t>
      </w:r>
    </w:p>
    <w:p w:rsidR="007A27ED" w:rsidRDefault="007A27ED" w:rsidP="00F22AD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Boulevard Denain – Quartier Gare du Nord</w:t>
      </w:r>
      <w:r>
        <w:rPr>
          <w:rFonts w:ascii="Arial Black" w:hAnsi="Arial Black"/>
          <w:b/>
          <w:sz w:val="28"/>
          <w:szCs w:val="28"/>
        </w:rPr>
        <w:t>,</w:t>
      </w:r>
      <w:r w:rsidRPr="00F22AD0">
        <w:rPr>
          <w:rFonts w:ascii="Arial Black" w:hAnsi="Arial Black"/>
          <w:b/>
          <w:sz w:val="28"/>
          <w:szCs w:val="28"/>
        </w:rPr>
        <w:t xml:space="preserve"> 75010 PARIS</w:t>
      </w:r>
    </w:p>
    <w:p w:rsidR="00F22AD0" w:rsidRPr="00E52B3C" w:rsidRDefault="00F22AD0" w:rsidP="00D61AEE">
      <w:pPr>
        <w:rPr>
          <w:b/>
          <w:color w:val="FF0000"/>
          <w:sz w:val="8"/>
          <w:szCs w:val="8"/>
          <w:u w:val="single"/>
        </w:rPr>
      </w:pPr>
    </w:p>
    <w:p w:rsidR="00F22AD0" w:rsidRPr="00B36363" w:rsidRDefault="00561254" w:rsidP="00F22AD0">
      <w:pPr>
        <w:ind w:left="-142" w:right="-426" w:hanging="38"/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Cs w:val="24"/>
        </w:rPr>
        <w:t>Organisé par l’</w:t>
      </w:r>
      <w:r w:rsidR="007A27ED">
        <w:rPr>
          <w:rFonts w:ascii="Arial" w:hAnsi="Arial" w:cs="Arial"/>
          <w:b/>
          <w:szCs w:val="24"/>
        </w:rPr>
        <w:t>a</w:t>
      </w:r>
      <w:r w:rsidR="00F22AD0" w:rsidRPr="00A46E97">
        <w:rPr>
          <w:rFonts w:ascii="Arial" w:hAnsi="Arial" w:cs="Arial"/>
          <w:b/>
          <w:szCs w:val="24"/>
        </w:rPr>
        <w:t>ssociation Vivre Gares du Nord &amp; Est</w:t>
      </w:r>
      <w:r w:rsidR="009A34D4" w:rsidRPr="00A46E97">
        <w:rPr>
          <w:rFonts w:ascii="Arial" w:hAnsi="Arial" w:cs="Arial"/>
          <w:b/>
          <w:szCs w:val="24"/>
        </w:rPr>
        <w:t xml:space="preserve"> – V.G.N.E</w:t>
      </w:r>
      <w:r w:rsidR="007A27ED">
        <w:rPr>
          <w:rFonts w:ascii="Arial" w:hAnsi="Arial" w:cs="Arial"/>
          <w:b/>
          <w:szCs w:val="24"/>
        </w:rPr>
        <w:t xml:space="preserve"> - </w:t>
      </w:r>
    </w:p>
    <w:p w:rsidR="00F22AD0" w:rsidRDefault="00F22AD0" w:rsidP="00F22AD0">
      <w:pPr>
        <w:ind w:left="-142" w:right="-426" w:hanging="3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Siège : </w:t>
      </w:r>
      <w:r w:rsidR="00B06829">
        <w:rPr>
          <w:rFonts w:ascii="Arial" w:hAnsi="Arial" w:cs="Arial"/>
          <w:b/>
          <w:sz w:val="22"/>
          <w:szCs w:val="22"/>
        </w:rPr>
        <w:t xml:space="preserve">4 Bd de Denain, 75010 PARIS - T: </w:t>
      </w:r>
      <w:r>
        <w:rPr>
          <w:rFonts w:ascii="Arial" w:hAnsi="Arial" w:cs="Arial"/>
          <w:b/>
          <w:sz w:val="22"/>
          <w:szCs w:val="22"/>
        </w:rPr>
        <w:t>06 12 90 54 05</w:t>
      </w:r>
      <w:r w:rsidR="00B06829">
        <w:rPr>
          <w:rFonts w:ascii="Arial" w:hAnsi="Arial" w:cs="Arial"/>
          <w:b/>
          <w:sz w:val="22"/>
          <w:szCs w:val="22"/>
        </w:rPr>
        <w:t xml:space="preserve">, E : </w:t>
      </w:r>
      <w:r w:rsidR="00B06829" w:rsidRPr="00B06829">
        <w:rPr>
          <w:rFonts w:ascii="Arial" w:hAnsi="Arial" w:cs="Arial"/>
          <w:b/>
          <w:sz w:val="22"/>
          <w:szCs w:val="22"/>
        </w:rPr>
        <w:t>quartiersgares10e@gmail.com</w:t>
      </w:r>
    </w:p>
    <w:p w:rsidR="00143C5D" w:rsidRPr="00E9346A" w:rsidRDefault="00143C5D" w:rsidP="00F22AD0">
      <w:pPr>
        <w:ind w:left="-142" w:right="-426" w:hanging="38"/>
        <w:jc w:val="center"/>
        <w:rPr>
          <w:rFonts w:ascii="Arial" w:hAnsi="Arial" w:cs="Arial"/>
          <w:b/>
          <w:sz w:val="22"/>
          <w:szCs w:val="22"/>
        </w:rPr>
      </w:pPr>
    </w:p>
    <w:p w:rsidR="00F22AD0" w:rsidRPr="00B36363" w:rsidRDefault="00F22AD0" w:rsidP="00F22AD0">
      <w:pPr>
        <w:ind w:left="-142" w:right="-426" w:hanging="38"/>
        <w:jc w:val="center"/>
        <w:rPr>
          <w:rFonts w:ascii="Arial" w:hAnsi="Arial" w:cs="Arial"/>
          <w:b/>
          <w:i/>
          <w:color w:val="000080"/>
          <w:sz w:val="8"/>
          <w:szCs w:val="8"/>
        </w:rPr>
      </w:pPr>
    </w:p>
    <w:p w:rsidR="007A27ED" w:rsidRDefault="00F22AD0" w:rsidP="00143C5D">
      <w:pPr>
        <w:rPr>
          <w:rFonts w:ascii="Arial Rounded MT Bold" w:hAnsi="Arial Rounded MT Bold"/>
          <w:b/>
          <w:color w:val="008000"/>
        </w:rPr>
      </w:pPr>
      <w:proofErr w:type="gramStart"/>
      <w:r w:rsidRPr="00936D6D">
        <w:rPr>
          <w:rFonts w:ascii="Arial Rounded MT Bold" w:hAnsi="Arial Rounded MT Bold"/>
          <w:b/>
          <w:color w:val="008000"/>
          <w:u w:val="single"/>
        </w:rPr>
        <w:t>Lieu</w:t>
      </w:r>
      <w:r w:rsidR="00B36363">
        <w:rPr>
          <w:rFonts w:ascii="Arial Rounded MT Bold" w:hAnsi="Arial Rounded MT Bold"/>
          <w:b/>
          <w:color w:val="008000"/>
          <w:u w:val="single"/>
        </w:rPr>
        <w:t xml:space="preserve">x </w:t>
      </w:r>
      <w:r w:rsidRPr="00936D6D">
        <w:rPr>
          <w:rFonts w:ascii="Arial Rounded MT Bold" w:hAnsi="Arial Rounded MT Bold"/>
          <w:b/>
          <w:color w:val="008000"/>
          <w:u w:val="single"/>
        </w:rPr>
        <w:t xml:space="preserve"> de</w:t>
      </w:r>
      <w:proofErr w:type="gramEnd"/>
      <w:r w:rsidRPr="00936D6D">
        <w:rPr>
          <w:rFonts w:ascii="Arial Rounded MT Bold" w:hAnsi="Arial Rounded MT Bold"/>
          <w:b/>
          <w:color w:val="008000"/>
          <w:u w:val="single"/>
        </w:rPr>
        <w:t xml:space="preserve"> déballage</w:t>
      </w:r>
      <w:r>
        <w:rPr>
          <w:rFonts w:ascii="Arial Rounded MT Bold" w:hAnsi="Arial Rounded MT Bold"/>
          <w:b/>
          <w:color w:val="008000"/>
        </w:rPr>
        <w:t xml:space="preserve"> : </w:t>
      </w:r>
      <w:bookmarkStart w:id="0" w:name="_GoBack"/>
      <w:bookmarkEnd w:id="0"/>
    </w:p>
    <w:p w:rsidR="00F22AD0" w:rsidRPr="007A27ED" w:rsidRDefault="00F22AD0" w:rsidP="007A27ED">
      <w:pPr>
        <w:pStyle w:val="Paragraphedeliste"/>
        <w:numPr>
          <w:ilvl w:val="0"/>
          <w:numId w:val="44"/>
        </w:numPr>
        <w:rPr>
          <w:rFonts w:ascii="Arial Rounded MT Bold" w:hAnsi="Arial Rounded MT Bold"/>
          <w:b/>
          <w:color w:val="008000"/>
        </w:rPr>
      </w:pPr>
      <w:r w:rsidRPr="007A27ED">
        <w:rPr>
          <w:rFonts w:ascii="Arial" w:hAnsi="Arial" w:cs="Arial"/>
          <w:b/>
        </w:rPr>
        <w:t xml:space="preserve">Le long des trottoirs </w:t>
      </w:r>
      <w:r w:rsidR="007A27ED" w:rsidRPr="007A27ED">
        <w:rPr>
          <w:rFonts w:ascii="Arial" w:hAnsi="Arial" w:cs="Arial"/>
          <w:b/>
        </w:rPr>
        <w:t>du haut de la rue d’Alsace (en haut des escaliers monumentaux et jusqu’à l’angle de la rue des deux gares)</w:t>
      </w:r>
    </w:p>
    <w:p w:rsidR="007A27ED" w:rsidRPr="007A27ED" w:rsidRDefault="007A27ED" w:rsidP="007A27ED">
      <w:pPr>
        <w:pStyle w:val="Paragraphedeliste"/>
        <w:numPr>
          <w:ilvl w:val="0"/>
          <w:numId w:val="44"/>
        </w:numPr>
        <w:rPr>
          <w:rFonts w:ascii="Arial Rounded MT Bold" w:hAnsi="Arial Rounded MT Bold"/>
          <w:b/>
          <w:color w:val="008000"/>
        </w:rPr>
      </w:pPr>
      <w:r w:rsidRPr="007A27ED">
        <w:rPr>
          <w:rFonts w:ascii="Arial" w:hAnsi="Arial" w:cs="Arial"/>
          <w:b/>
        </w:rPr>
        <w:t xml:space="preserve">Le long des trottoirs du </w:t>
      </w:r>
      <w:r>
        <w:rPr>
          <w:rFonts w:ascii="Arial" w:hAnsi="Arial" w:cs="Arial"/>
          <w:b/>
        </w:rPr>
        <w:t>boulevard Denain</w:t>
      </w:r>
    </w:p>
    <w:p w:rsidR="00143C5D" w:rsidRPr="00143C5D" w:rsidRDefault="00143C5D" w:rsidP="00F22AD0">
      <w:pPr>
        <w:rPr>
          <w:rFonts w:ascii="Arial" w:hAnsi="Arial" w:cs="Arial"/>
          <w:b/>
          <w:sz w:val="20"/>
        </w:rPr>
      </w:pPr>
    </w:p>
    <w:p w:rsidR="00F22AD0" w:rsidRDefault="00F22AD0" w:rsidP="00F22AD0">
      <w:pPr>
        <w:rPr>
          <w:rFonts w:ascii="Arial Rounded MT Bold" w:hAnsi="Arial Rounded MT Bold"/>
          <w:b/>
          <w:color w:val="008000"/>
        </w:rPr>
      </w:pPr>
      <w:r w:rsidRPr="00E9346A">
        <w:rPr>
          <w:rFonts w:ascii="Arial Rounded MT Bold" w:hAnsi="Arial Rounded MT Bold"/>
          <w:b/>
          <w:color w:val="008000"/>
          <w:u w:val="single"/>
        </w:rPr>
        <w:t>Conditions tarifaires</w:t>
      </w:r>
      <w:r>
        <w:rPr>
          <w:rFonts w:ascii="Arial Rounded MT Bold" w:hAnsi="Arial Rounded MT Bold"/>
          <w:b/>
          <w:color w:val="008000"/>
        </w:rPr>
        <w:t xml:space="preserve"> : </w:t>
      </w:r>
    </w:p>
    <w:p w:rsidR="00C5368A" w:rsidRPr="00E61A6B" w:rsidRDefault="00C5368A" w:rsidP="00C5368A">
      <w:pPr>
        <w:widowControl/>
        <w:numPr>
          <w:ilvl w:val="0"/>
          <w:numId w:val="40"/>
        </w:numPr>
        <w:tabs>
          <w:tab w:val="clear" w:pos="720"/>
          <w:tab w:val="num" w:pos="360"/>
        </w:tabs>
        <w:suppressAutoHyphens w:val="0"/>
        <w:ind w:hanging="720"/>
        <w:rPr>
          <w:rFonts w:ascii="Arial Rounded MT Bold" w:hAnsi="Arial Rounded MT Bold"/>
          <w:b/>
          <w:szCs w:val="24"/>
        </w:rPr>
      </w:pPr>
      <w:r w:rsidRPr="001D0D3F">
        <w:rPr>
          <w:rFonts w:ascii="Arial Rounded MT Bold" w:hAnsi="Arial Rounded MT Bold"/>
          <w:b/>
          <w:szCs w:val="24"/>
        </w:rPr>
        <w:t xml:space="preserve">Option N° 1 : Emplacement de </w:t>
      </w:r>
      <w:smartTag w:uri="urn:schemas-microsoft-com:office:smarttags" w:element="metricconverter">
        <w:smartTagPr>
          <w:attr w:name="ProductID" w:val="1 m￨tre"/>
        </w:smartTagPr>
        <w:r w:rsidRPr="001D0D3F">
          <w:rPr>
            <w:rFonts w:ascii="Arial Rounded MT Bold" w:hAnsi="Arial Rounded MT Bold"/>
            <w:b/>
            <w:szCs w:val="24"/>
          </w:rPr>
          <w:t>1 mètre</w:t>
        </w:r>
      </w:smartTag>
      <w:r w:rsidRPr="001D0D3F">
        <w:rPr>
          <w:rFonts w:ascii="Arial Rounded MT Bold" w:hAnsi="Arial Rounded MT Bold"/>
          <w:b/>
          <w:szCs w:val="24"/>
        </w:rPr>
        <w:t xml:space="preserve"> linéaire x 1,50m de prof. = </w:t>
      </w:r>
      <w:r w:rsidRPr="001D0D3F">
        <w:rPr>
          <w:rFonts w:ascii="Arial Rounded MT Bold" w:hAnsi="Arial Rounded MT Bold"/>
          <w:b/>
          <w:szCs w:val="24"/>
        </w:rPr>
        <w:tab/>
      </w:r>
      <w:r w:rsidRPr="001D0D3F">
        <w:rPr>
          <w:rFonts w:ascii="Arial Rounded MT Bold" w:hAnsi="Arial Rounded MT Bold"/>
          <w:b/>
          <w:szCs w:val="24"/>
        </w:rPr>
        <w:tab/>
        <w:t xml:space="preserve">   </w:t>
      </w:r>
      <w:r w:rsidR="001A325A">
        <w:rPr>
          <w:rFonts w:ascii="Arial Rounded MT Bold" w:hAnsi="Arial Rounded MT Bold"/>
          <w:b/>
          <w:szCs w:val="24"/>
        </w:rPr>
        <w:t xml:space="preserve">     </w:t>
      </w:r>
      <w:r w:rsidRPr="00833134">
        <w:rPr>
          <w:rFonts w:ascii="Arial Rounded MT Bold" w:hAnsi="Arial Rounded MT Bold"/>
          <w:b/>
          <w:color w:val="006600"/>
          <w:szCs w:val="24"/>
        </w:rPr>
        <w:t>1</w:t>
      </w:r>
      <w:r w:rsidR="009A34D4">
        <w:rPr>
          <w:rFonts w:ascii="Arial Rounded MT Bold" w:hAnsi="Arial Rounded MT Bold"/>
          <w:b/>
          <w:color w:val="006600"/>
          <w:szCs w:val="24"/>
        </w:rPr>
        <w:t>0</w:t>
      </w:r>
      <w:r w:rsidRPr="00833134">
        <w:rPr>
          <w:rFonts w:ascii="Arial Rounded MT Bold" w:hAnsi="Arial Rounded MT Bold"/>
          <w:b/>
          <w:color w:val="006600"/>
          <w:szCs w:val="24"/>
        </w:rPr>
        <w:t>,00 €</w:t>
      </w:r>
    </w:p>
    <w:p w:rsidR="00C5368A" w:rsidRPr="00833134" w:rsidRDefault="00C5368A" w:rsidP="00C5368A">
      <w:pPr>
        <w:rPr>
          <w:rFonts w:ascii="Arial Rounded MT Bold" w:hAnsi="Arial Rounded MT Bold"/>
          <w:b/>
          <w:color w:val="006600"/>
          <w:szCs w:val="24"/>
        </w:rPr>
      </w:pPr>
      <w:r w:rsidRPr="001D0D3F">
        <w:rPr>
          <w:rFonts w:ascii="Arial Rounded MT Bold" w:hAnsi="Arial Rounded MT Bold"/>
          <w:b/>
          <w:szCs w:val="24"/>
        </w:rPr>
        <w:t xml:space="preserve">      </w:t>
      </w:r>
      <w:r w:rsidR="00342F5B" w:rsidRPr="001D0D3F">
        <w:rPr>
          <w:rFonts w:ascii="Arial Rounded MT Bold" w:hAnsi="Arial Rounded MT Bold"/>
          <w:b/>
          <w:szCs w:val="24"/>
        </w:rPr>
        <w:t>Juxtaposable</w:t>
      </w:r>
      <w:r w:rsidRPr="001D0D3F">
        <w:rPr>
          <w:rFonts w:ascii="Arial Rounded MT Bold" w:hAnsi="Arial Rounded MT Bold"/>
          <w:b/>
          <w:szCs w:val="24"/>
        </w:rPr>
        <w:t xml:space="preserve"> avec option N°</w:t>
      </w:r>
      <w:r w:rsidR="00342F5B">
        <w:rPr>
          <w:rFonts w:ascii="Arial Rounded MT Bold" w:hAnsi="Arial Rounded MT Bold"/>
          <w:b/>
          <w:szCs w:val="24"/>
        </w:rPr>
        <w:t>1 + option N°2</w:t>
      </w:r>
      <w:r w:rsidRPr="001D0D3F">
        <w:rPr>
          <w:rFonts w:ascii="Arial Rounded MT Bold" w:hAnsi="Arial Rounded MT Bold"/>
          <w:b/>
          <w:szCs w:val="24"/>
        </w:rPr>
        <w:t xml:space="preserve"> = </w:t>
      </w:r>
      <w:r w:rsidRPr="00833134">
        <w:rPr>
          <w:rFonts w:ascii="Arial Rounded MT Bold" w:hAnsi="Arial Rounded MT Bold"/>
          <w:b/>
          <w:color w:val="006600"/>
          <w:szCs w:val="24"/>
        </w:rPr>
        <w:t>1</w:t>
      </w:r>
      <w:r w:rsidR="00A46E97">
        <w:rPr>
          <w:rFonts w:ascii="Arial Rounded MT Bold" w:hAnsi="Arial Rounded MT Bold"/>
          <w:b/>
          <w:color w:val="006600"/>
          <w:szCs w:val="24"/>
        </w:rPr>
        <w:t>0</w:t>
      </w:r>
      <w:r w:rsidRPr="00833134">
        <w:rPr>
          <w:rFonts w:ascii="Arial Rounded MT Bold" w:hAnsi="Arial Rounded MT Bold"/>
          <w:b/>
          <w:color w:val="006600"/>
          <w:szCs w:val="24"/>
        </w:rPr>
        <w:t>,00 €</w:t>
      </w:r>
      <w:r w:rsidR="00342F5B" w:rsidRPr="00833134">
        <w:rPr>
          <w:rFonts w:ascii="Arial Rounded MT Bold" w:hAnsi="Arial Rounded MT Bold"/>
          <w:b/>
          <w:color w:val="006600"/>
          <w:szCs w:val="24"/>
        </w:rPr>
        <w:t xml:space="preserve"> + 20,00 € </w:t>
      </w:r>
      <w:r w:rsidRPr="00833134">
        <w:rPr>
          <w:rFonts w:ascii="Arial Rounded MT Bold" w:hAnsi="Arial Rounded MT Bold"/>
          <w:b/>
          <w:color w:val="006600"/>
          <w:szCs w:val="24"/>
        </w:rPr>
        <w:t xml:space="preserve"> </w:t>
      </w:r>
      <w:r w:rsidR="00342F5B" w:rsidRPr="00833134">
        <w:rPr>
          <w:rFonts w:ascii="Arial Rounded MT Bold" w:hAnsi="Arial Rounded MT Bold"/>
          <w:b/>
          <w:color w:val="006600"/>
          <w:szCs w:val="24"/>
        </w:rPr>
        <w:t>= 3</w:t>
      </w:r>
      <w:r w:rsidR="00A46E97">
        <w:rPr>
          <w:rFonts w:ascii="Arial Rounded MT Bold" w:hAnsi="Arial Rounded MT Bold"/>
          <w:b/>
          <w:color w:val="006600"/>
          <w:szCs w:val="24"/>
        </w:rPr>
        <w:t>0</w:t>
      </w:r>
      <w:r w:rsidR="00342F5B" w:rsidRPr="00833134">
        <w:rPr>
          <w:rFonts w:ascii="Arial Rounded MT Bold" w:hAnsi="Arial Rounded MT Bold"/>
          <w:b/>
          <w:color w:val="006600"/>
          <w:szCs w:val="24"/>
        </w:rPr>
        <w:t>,00 €</w:t>
      </w:r>
    </w:p>
    <w:p w:rsidR="00F22AD0" w:rsidRPr="00342F5B" w:rsidRDefault="00F22AD0" w:rsidP="00F22AD0">
      <w:pPr>
        <w:widowControl/>
        <w:numPr>
          <w:ilvl w:val="0"/>
          <w:numId w:val="40"/>
        </w:numPr>
        <w:tabs>
          <w:tab w:val="clear" w:pos="720"/>
          <w:tab w:val="num" w:pos="360"/>
        </w:tabs>
        <w:suppressAutoHyphens w:val="0"/>
        <w:ind w:hanging="720"/>
        <w:rPr>
          <w:rFonts w:ascii="Arial Rounded MT Bold" w:hAnsi="Arial Rounded MT Bold"/>
          <w:b/>
          <w:szCs w:val="24"/>
        </w:rPr>
      </w:pPr>
      <w:r w:rsidRPr="001D0D3F">
        <w:rPr>
          <w:rFonts w:ascii="Arial Rounded MT Bold" w:hAnsi="Arial Rounded MT Bold"/>
          <w:b/>
          <w:szCs w:val="24"/>
        </w:rPr>
        <w:t>Option N°</w:t>
      </w:r>
      <w:r w:rsidR="00C5368A" w:rsidRPr="001D0D3F">
        <w:rPr>
          <w:rFonts w:ascii="Arial Rounded MT Bold" w:hAnsi="Arial Rounded MT Bold"/>
          <w:b/>
          <w:szCs w:val="24"/>
        </w:rPr>
        <w:t xml:space="preserve"> 2</w:t>
      </w:r>
      <w:r w:rsidRPr="001D0D3F">
        <w:rPr>
          <w:rFonts w:ascii="Arial Rounded MT Bold" w:hAnsi="Arial Rounded MT Bold"/>
          <w:b/>
          <w:szCs w:val="24"/>
        </w:rPr>
        <w:t xml:space="preserve"> : Emplacement de </w:t>
      </w:r>
      <w:smartTag w:uri="urn:schemas-microsoft-com:office:smarttags" w:element="metricconverter">
        <w:smartTagPr>
          <w:attr w:name="ProductID" w:val="2 m￨tres"/>
        </w:smartTagPr>
        <w:r w:rsidRPr="001D0D3F">
          <w:rPr>
            <w:rFonts w:ascii="Arial Rounded MT Bold" w:hAnsi="Arial Rounded MT Bold"/>
            <w:b/>
            <w:szCs w:val="24"/>
          </w:rPr>
          <w:t>2 mètres</w:t>
        </w:r>
      </w:smartTag>
      <w:r w:rsidRPr="001D0D3F">
        <w:rPr>
          <w:rFonts w:ascii="Arial Rounded MT Bold" w:hAnsi="Arial Rounded MT Bold"/>
          <w:b/>
          <w:szCs w:val="24"/>
        </w:rPr>
        <w:t xml:space="preserve"> linéaires indivisibles x 1,50m de prof. =    </w:t>
      </w:r>
      <w:r w:rsidRPr="00833134">
        <w:rPr>
          <w:rFonts w:ascii="Arial Rounded MT Bold" w:hAnsi="Arial Rounded MT Bold"/>
          <w:b/>
          <w:color w:val="006600"/>
          <w:szCs w:val="24"/>
        </w:rPr>
        <w:t>20,00 €</w:t>
      </w:r>
      <w:r w:rsidRPr="001D0D3F">
        <w:rPr>
          <w:rFonts w:ascii="Arial Rounded MT Bold" w:hAnsi="Arial Rounded MT Bold"/>
          <w:b/>
          <w:szCs w:val="24"/>
        </w:rPr>
        <w:t xml:space="preserve"> </w:t>
      </w:r>
    </w:p>
    <w:p w:rsidR="00F22AD0" w:rsidRPr="00E7512F" w:rsidRDefault="00F22AD0" w:rsidP="00F22AD0">
      <w:pPr>
        <w:widowControl/>
        <w:numPr>
          <w:ilvl w:val="0"/>
          <w:numId w:val="41"/>
        </w:numPr>
        <w:tabs>
          <w:tab w:val="clear" w:pos="720"/>
          <w:tab w:val="num" w:pos="360"/>
        </w:tabs>
        <w:suppressAutoHyphens w:val="0"/>
        <w:ind w:hanging="720"/>
        <w:rPr>
          <w:rFonts w:ascii="Arial Rounded MT Bold" w:hAnsi="Arial Rounded MT Bold"/>
          <w:color w:val="00B050"/>
          <w:szCs w:val="24"/>
        </w:rPr>
      </w:pPr>
      <w:r w:rsidRPr="001D0D3F">
        <w:rPr>
          <w:rFonts w:ascii="Arial Rounded MT Bold" w:hAnsi="Arial Rounded MT Bold"/>
          <w:b/>
          <w:szCs w:val="24"/>
        </w:rPr>
        <w:t xml:space="preserve">Option N°3 : Emplacement de </w:t>
      </w:r>
      <w:smartTag w:uri="urn:schemas-microsoft-com:office:smarttags" w:element="metricconverter">
        <w:smartTagPr>
          <w:attr w:name="ProductID" w:val="3 m￨tres"/>
        </w:smartTagPr>
        <w:r w:rsidRPr="001D0D3F">
          <w:rPr>
            <w:rFonts w:ascii="Arial Rounded MT Bold" w:hAnsi="Arial Rounded MT Bold"/>
            <w:b/>
            <w:szCs w:val="24"/>
          </w:rPr>
          <w:t>3 mètres</w:t>
        </w:r>
      </w:smartTag>
      <w:r w:rsidRPr="001D0D3F">
        <w:rPr>
          <w:rFonts w:ascii="Arial Rounded MT Bold" w:hAnsi="Arial Rounded MT Bold"/>
          <w:b/>
          <w:szCs w:val="24"/>
        </w:rPr>
        <w:t xml:space="preserve"> linéaires indivisibles x 1,50m de prof. =    </w:t>
      </w:r>
      <w:r w:rsidR="00E7512F">
        <w:rPr>
          <w:rFonts w:ascii="Arial Rounded MT Bold" w:hAnsi="Arial Rounded MT Bold"/>
          <w:b/>
          <w:szCs w:val="24"/>
        </w:rPr>
        <w:t xml:space="preserve"> </w:t>
      </w:r>
      <w:r w:rsidRPr="00833134">
        <w:rPr>
          <w:rFonts w:ascii="Arial Rounded MT Bold" w:hAnsi="Arial Rounded MT Bold"/>
          <w:b/>
          <w:color w:val="006600"/>
          <w:szCs w:val="24"/>
        </w:rPr>
        <w:t>3</w:t>
      </w:r>
      <w:r w:rsidR="001D0D3F" w:rsidRPr="00833134">
        <w:rPr>
          <w:rFonts w:ascii="Arial Rounded MT Bold" w:hAnsi="Arial Rounded MT Bold"/>
          <w:b/>
          <w:color w:val="006600"/>
          <w:szCs w:val="24"/>
        </w:rPr>
        <w:t>0</w:t>
      </w:r>
      <w:r w:rsidRPr="00833134">
        <w:rPr>
          <w:rFonts w:ascii="Arial Rounded MT Bold" w:hAnsi="Arial Rounded MT Bold"/>
          <w:b/>
          <w:color w:val="006600"/>
          <w:szCs w:val="24"/>
        </w:rPr>
        <w:t>,00 €</w:t>
      </w:r>
    </w:p>
    <w:p w:rsidR="00F22AD0" w:rsidRDefault="00F22AD0" w:rsidP="00F22AD0"/>
    <w:p w:rsidR="00F22AD0" w:rsidRPr="00125D18" w:rsidRDefault="00F22AD0" w:rsidP="007A2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color w:val="008000"/>
          <w:sz w:val="32"/>
          <w:szCs w:val="32"/>
        </w:rPr>
      </w:pPr>
      <w:r w:rsidRPr="00125D18">
        <w:rPr>
          <w:rFonts w:ascii="Arial Rounded MT Bold" w:hAnsi="Arial Rounded MT Bold"/>
          <w:b/>
          <w:color w:val="008000"/>
          <w:sz w:val="32"/>
          <w:szCs w:val="32"/>
        </w:rPr>
        <w:t xml:space="preserve">Date limite d’inscription : </w:t>
      </w:r>
      <w:r w:rsidR="00ED267D">
        <w:rPr>
          <w:rFonts w:ascii="Arial Rounded MT Bold" w:hAnsi="Arial Rounded MT Bold"/>
          <w:b/>
          <w:color w:val="008000"/>
          <w:sz w:val="32"/>
          <w:szCs w:val="32"/>
        </w:rPr>
        <w:t>1</w:t>
      </w:r>
      <w:r w:rsidR="00DD40BB">
        <w:rPr>
          <w:rFonts w:ascii="Arial Rounded MT Bold" w:hAnsi="Arial Rounded MT Bold"/>
          <w:b/>
          <w:color w:val="008000"/>
          <w:sz w:val="32"/>
          <w:szCs w:val="32"/>
        </w:rPr>
        <w:t>5</w:t>
      </w:r>
      <w:r w:rsidR="00920890">
        <w:rPr>
          <w:rFonts w:ascii="Arial Rounded MT Bold" w:hAnsi="Arial Rounded MT Bold"/>
          <w:b/>
          <w:color w:val="008000"/>
          <w:sz w:val="32"/>
          <w:szCs w:val="32"/>
        </w:rPr>
        <w:t xml:space="preserve"> </w:t>
      </w:r>
      <w:r w:rsidR="00ED267D">
        <w:rPr>
          <w:rFonts w:ascii="Arial Rounded MT Bold" w:hAnsi="Arial Rounded MT Bold"/>
          <w:b/>
          <w:color w:val="008000"/>
          <w:sz w:val="32"/>
          <w:szCs w:val="32"/>
        </w:rPr>
        <w:t>juin 2022</w:t>
      </w:r>
    </w:p>
    <w:p w:rsidR="00F22AD0" w:rsidRPr="005F2DF8" w:rsidRDefault="00F22AD0" w:rsidP="007A27ED">
      <w:pPr>
        <w:jc w:val="center"/>
        <w:rPr>
          <w:sz w:val="8"/>
          <w:szCs w:val="8"/>
        </w:rPr>
      </w:pPr>
    </w:p>
    <w:p w:rsidR="00F22AD0" w:rsidRPr="007C37FE" w:rsidRDefault="00F22AD0" w:rsidP="007A27ED">
      <w:pPr>
        <w:jc w:val="center"/>
        <w:rPr>
          <w:rFonts w:ascii="Arial Rounded MT Bold" w:hAnsi="Arial Rounded MT Bold"/>
          <w:b/>
          <w:sz w:val="4"/>
          <w:szCs w:val="4"/>
          <w:u w:val="single"/>
        </w:rPr>
      </w:pPr>
    </w:p>
    <w:p w:rsidR="00F22AD0" w:rsidRPr="001D0D3F" w:rsidRDefault="00F22AD0" w:rsidP="007A27ED">
      <w:pPr>
        <w:jc w:val="center"/>
        <w:rPr>
          <w:rFonts w:ascii="Arial Rounded MT Bold" w:hAnsi="Arial Rounded MT Bold"/>
          <w:b/>
          <w:szCs w:val="24"/>
          <w:u w:val="single"/>
        </w:rPr>
      </w:pPr>
      <w:r w:rsidRPr="001D0D3F">
        <w:rPr>
          <w:rFonts w:ascii="Arial Rounded MT Bold" w:hAnsi="Arial Rounded MT Bold"/>
          <w:b/>
          <w:szCs w:val="24"/>
          <w:u w:val="single"/>
        </w:rPr>
        <w:t>REGLEMENT INTERIEUR</w:t>
      </w:r>
    </w:p>
    <w:p w:rsidR="00F22AD0" w:rsidRPr="007C37FE" w:rsidRDefault="00F22AD0" w:rsidP="007A27ED">
      <w:pPr>
        <w:jc w:val="both"/>
        <w:rPr>
          <w:sz w:val="4"/>
          <w:szCs w:val="4"/>
        </w:rPr>
      </w:pPr>
    </w:p>
    <w:p w:rsidR="00833134" w:rsidRPr="0057109F" w:rsidRDefault="00833134" w:rsidP="007A27ED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57109F">
        <w:rPr>
          <w:rFonts w:ascii="Arial" w:hAnsi="Arial" w:cs="Arial"/>
          <w:sz w:val="20"/>
        </w:rPr>
        <w:t>Art 1</w:t>
      </w:r>
      <w:r w:rsidRPr="0057109F">
        <w:rPr>
          <w:rFonts w:ascii="Arial" w:hAnsi="Arial" w:cs="Arial"/>
          <w:sz w:val="20"/>
        </w:rPr>
        <w:tab/>
        <w:t xml:space="preserve">: </w:t>
      </w:r>
      <w:r>
        <w:rPr>
          <w:rFonts w:ascii="Arial" w:hAnsi="Arial" w:cs="Arial"/>
          <w:sz w:val="20"/>
        </w:rPr>
        <w:t>Veuillez garder ce courrier de confirmation avec vous le jour du vide grenier pour d’éventuels contrôles.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833134" w:rsidP="007A27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</w:rPr>
      </w:pPr>
      <w:r w:rsidRPr="0057109F">
        <w:rPr>
          <w:rFonts w:ascii="Arial" w:hAnsi="Arial" w:cs="Arial"/>
          <w:sz w:val="20"/>
        </w:rPr>
        <w:t>Art 2</w:t>
      </w:r>
      <w:r w:rsidRPr="005710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Pr="0057109F">
        <w:rPr>
          <w:rFonts w:ascii="Arial" w:hAnsi="Arial" w:cs="Arial"/>
          <w:sz w:val="20"/>
        </w:rPr>
        <w:t>Les emplacements seront attribués dans l’ordre chronologique de réception des réservations et ce jusqu’à</w:t>
      </w:r>
      <w:r w:rsidRPr="0057109F"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 xml:space="preserve">       </w:t>
      </w:r>
      <w:r w:rsidRPr="0057109F">
        <w:rPr>
          <w:rFonts w:ascii="Arial" w:hAnsi="Arial" w:cs="Arial"/>
          <w:sz w:val="20"/>
        </w:rPr>
        <w:t xml:space="preserve">épuisement des places disponibles. </w:t>
      </w:r>
      <w:r w:rsidRPr="0057109F">
        <w:rPr>
          <w:rFonts w:ascii="Arial" w:hAnsi="Arial" w:cs="Arial"/>
          <w:b/>
          <w:sz w:val="20"/>
        </w:rPr>
        <w:t xml:space="preserve">Ils seront communiqués à partir du </w:t>
      </w:r>
      <w:r w:rsidR="009A34D4">
        <w:rPr>
          <w:rFonts w:ascii="Arial" w:hAnsi="Arial" w:cs="Arial"/>
          <w:b/>
          <w:sz w:val="20"/>
        </w:rPr>
        <w:t xml:space="preserve">15 </w:t>
      </w:r>
      <w:r w:rsidR="00ED267D">
        <w:rPr>
          <w:rFonts w:ascii="Arial" w:hAnsi="Arial" w:cs="Arial"/>
          <w:b/>
          <w:sz w:val="20"/>
        </w:rPr>
        <w:t>juin</w:t>
      </w:r>
      <w:r w:rsidR="00920890">
        <w:rPr>
          <w:rFonts w:ascii="Arial" w:hAnsi="Arial" w:cs="Arial"/>
          <w:b/>
          <w:sz w:val="20"/>
        </w:rPr>
        <w:t xml:space="preserve"> 20</w:t>
      </w:r>
      <w:r w:rsidR="00ED267D">
        <w:rPr>
          <w:rFonts w:ascii="Arial" w:hAnsi="Arial" w:cs="Arial"/>
          <w:b/>
          <w:sz w:val="20"/>
        </w:rPr>
        <w:t>22</w:t>
      </w:r>
      <w:r w:rsidRPr="0057109F">
        <w:rPr>
          <w:rFonts w:ascii="Arial" w:hAnsi="Arial" w:cs="Arial"/>
          <w:b/>
          <w:sz w:val="20"/>
        </w:rPr>
        <w:t>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0633DA" w:rsidP="007A27ED">
      <w:pPr>
        <w:tabs>
          <w:tab w:val="left" w:pos="0"/>
          <w:tab w:val="left" w:pos="851"/>
          <w:tab w:val="left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3     </w:t>
      </w:r>
      <w:r w:rsidR="00833134" w:rsidRPr="0057109F">
        <w:rPr>
          <w:rFonts w:ascii="Arial" w:hAnsi="Arial" w:cs="Arial"/>
          <w:sz w:val="20"/>
        </w:rPr>
        <w:t xml:space="preserve">Aucune annulation de réservation ne sera acceptée moins de 4 semaines avant l’ouverture de la                                                                                        </w:t>
      </w:r>
    </w:p>
    <w:p w:rsidR="00833134" w:rsidRPr="0057109F" w:rsidRDefault="000633DA" w:rsidP="007A27ED">
      <w:pPr>
        <w:tabs>
          <w:tab w:val="left" w:pos="851"/>
          <w:tab w:val="left" w:pos="113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 w:rsidR="00833134" w:rsidRPr="0057109F">
        <w:rPr>
          <w:rFonts w:ascii="Arial" w:hAnsi="Arial" w:cs="Arial"/>
          <w:sz w:val="20"/>
        </w:rPr>
        <w:t>manifestation</w:t>
      </w:r>
      <w:proofErr w:type="gramEnd"/>
      <w:r w:rsidR="00833134" w:rsidRPr="0057109F">
        <w:rPr>
          <w:rFonts w:ascii="Arial" w:hAnsi="Arial" w:cs="Arial"/>
          <w:sz w:val="20"/>
        </w:rPr>
        <w:t>, passé ce délai aucun remboursement ne sera possible.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0633DA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4      </w:t>
      </w:r>
      <w:r w:rsidR="00833134" w:rsidRPr="0057109F">
        <w:rPr>
          <w:rFonts w:ascii="Arial" w:hAnsi="Arial" w:cs="Arial"/>
          <w:sz w:val="20"/>
        </w:rPr>
        <w:t xml:space="preserve">L’installation des stands s’effectuera de </w:t>
      </w:r>
      <w:r w:rsidR="00833134">
        <w:rPr>
          <w:rFonts w:ascii="Arial Black" w:hAnsi="Arial Black" w:cs="Arial"/>
          <w:sz w:val="20"/>
        </w:rPr>
        <w:t>8H00 à 9H00</w:t>
      </w:r>
      <w:r w:rsidR="00833134" w:rsidRPr="0057109F">
        <w:rPr>
          <w:rFonts w:ascii="Arial" w:hAnsi="Arial" w:cs="Arial"/>
          <w:sz w:val="20"/>
        </w:rPr>
        <w:t xml:space="preserve"> et le rangement à partir de </w:t>
      </w:r>
      <w:r w:rsidR="00833134" w:rsidRPr="0057109F">
        <w:rPr>
          <w:rFonts w:ascii="Arial Black" w:hAnsi="Arial Black" w:cs="Arial"/>
          <w:sz w:val="20"/>
        </w:rPr>
        <w:t>17H</w:t>
      </w:r>
      <w:r w:rsidR="001A325A">
        <w:rPr>
          <w:rFonts w:ascii="Arial Black" w:hAnsi="Arial Black" w:cs="Arial"/>
          <w:sz w:val="20"/>
        </w:rPr>
        <w:t>45</w:t>
      </w:r>
      <w:r w:rsidR="00833134" w:rsidRPr="0057109F">
        <w:rPr>
          <w:rFonts w:ascii="Arial Black" w:hAnsi="Arial Black" w:cs="Arial"/>
          <w:sz w:val="20"/>
        </w:rPr>
        <w:t>.</w:t>
      </w:r>
      <w:r w:rsidR="00833134" w:rsidRPr="0057109F">
        <w:rPr>
          <w:rFonts w:ascii="Arial" w:hAnsi="Arial" w:cs="Arial"/>
          <w:sz w:val="20"/>
        </w:rPr>
        <w:t xml:space="preserve"> </w:t>
      </w:r>
    </w:p>
    <w:p w:rsidR="00833134" w:rsidRPr="0057109F" w:rsidRDefault="000633DA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833134" w:rsidRPr="0057109F">
        <w:rPr>
          <w:rFonts w:ascii="Arial" w:hAnsi="Arial" w:cs="Arial"/>
          <w:sz w:val="20"/>
        </w:rPr>
        <w:t xml:space="preserve"> Les emplacements devront être libres </w:t>
      </w:r>
      <w:r w:rsidR="00833134" w:rsidRPr="0057109F">
        <w:rPr>
          <w:rFonts w:ascii="Arial" w:hAnsi="Arial" w:cs="Arial"/>
          <w:b/>
          <w:sz w:val="20"/>
          <w:u w:val="single"/>
        </w:rPr>
        <w:t>au plus tard à 18H00</w:t>
      </w:r>
      <w:r w:rsidR="00833134" w:rsidRPr="0057109F">
        <w:rPr>
          <w:rFonts w:ascii="Arial" w:hAnsi="Arial" w:cs="Arial"/>
          <w:b/>
          <w:sz w:val="20"/>
        </w:rPr>
        <w:t xml:space="preserve">  </w:t>
      </w:r>
      <w:r w:rsidR="00833134" w:rsidRPr="0057109F">
        <w:rPr>
          <w:rFonts w:ascii="Arial" w:hAnsi="Arial" w:cs="Arial"/>
          <w:sz w:val="20"/>
        </w:rPr>
        <w:t>pour permettre le nettoyage.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0633DA" w:rsidP="007A27ED">
      <w:pPr>
        <w:tabs>
          <w:tab w:val="left" w:pos="851"/>
        </w:tabs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 5      </w:t>
      </w:r>
      <w:r w:rsidR="00833134" w:rsidRPr="0057109F">
        <w:rPr>
          <w:rFonts w:ascii="Arial" w:hAnsi="Arial" w:cs="Arial"/>
          <w:sz w:val="20"/>
        </w:rPr>
        <w:t>Les objets exposés le sont aux risques et périls des participants et seront éventuellement as</w:t>
      </w:r>
      <w:r>
        <w:rPr>
          <w:rFonts w:ascii="Arial" w:hAnsi="Arial" w:cs="Arial"/>
          <w:sz w:val="20"/>
        </w:rPr>
        <w:t xml:space="preserve">surés par leurs                                   </w:t>
      </w:r>
      <w:r w:rsidR="00833134" w:rsidRPr="0057109F">
        <w:rPr>
          <w:rFonts w:ascii="Arial" w:hAnsi="Arial" w:cs="Arial"/>
          <w:sz w:val="20"/>
        </w:rPr>
        <w:t>soins. Les organisateurs ne pourront être tenus pour responsables en cas de vol, pertes ou dégradations.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  <w:r w:rsidRPr="0057109F">
        <w:rPr>
          <w:rFonts w:ascii="Arial" w:hAnsi="Arial" w:cs="Arial"/>
          <w:sz w:val="20"/>
        </w:rPr>
        <w:t>Art 6</w:t>
      </w:r>
      <w:r w:rsidR="000633DA">
        <w:rPr>
          <w:rFonts w:ascii="Arial" w:hAnsi="Arial" w:cs="Arial"/>
          <w:sz w:val="20"/>
        </w:rPr>
        <w:t xml:space="preserve">      </w:t>
      </w:r>
      <w:r w:rsidRPr="0057109F">
        <w:rPr>
          <w:rFonts w:ascii="Arial" w:hAnsi="Arial" w:cs="Arial"/>
          <w:sz w:val="20"/>
        </w:rPr>
        <w:t>Les organisateurs se réservent le droit de refuser toute candidature ou d’exclure tout participant qui</w:t>
      </w:r>
    </w:p>
    <w:p w:rsidR="00833134" w:rsidRPr="0057109F" w:rsidRDefault="000633DA" w:rsidP="007A27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</w:t>
      </w:r>
      <w:proofErr w:type="gramStart"/>
      <w:r w:rsidR="00833134" w:rsidRPr="0057109F">
        <w:rPr>
          <w:rFonts w:ascii="Arial" w:hAnsi="Arial" w:cs="Arial"/>
          <w:sz w:val="20"/>
        </w:rPr>
        <w:t>troublerait</w:t>
      </w:r>
      <w:proofErr w:type="gramEnd"/>
      <w:r w:rsidR="00833134" w:rsidRPr="0057109F">
        <w:rPr>
          <w:rFonts w:ascii="Arial" w:hAnsi="Arial" w:cs="Arial"/>
          <w:sz w:val="20"/>
        </w:rPr>
        <w:t xml:space="preserve"> le bon ordre ou la moralité de la manifestation ou qui n’observerait pas le règlement intérieur.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Default="00833134" w:rsidP="007A27ED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Art 7      </w:t>
      </w:r>
      <w:r w:rsidRPr="005E294B">
        <w:rPr>
          <w:rFonts w:ascii="Arial" w:hAnsi="Arial" w:cs="Arial"/>
          <w:color w:val="000000"/>
          <w:sz w:val="20"/>
          <w:shd w:val="clear" w:color="auto" w:fill="FFFFFF"/>
        </w:rPr>
        <w:t xml:space="preserve">En cas d'annulation </w:t>
      </w:r>
      <w:r w:rsidR="00FE051A">
        <w:rPr>
          <w:rFonts w:ascii="Arial" w:hAnsi="Arial" w:cs="Arial"/>
          <w:color w:val="000000"/>
          <w:sz w:val="20"/>
          <w:shd w:val="clear" w:color="auto" w:fill="FFFFFF"/>
        </w:rPr>
        <w:t xml:space="preserve">du V.G par la Préfecture de Police </w:t>
      </w:r>
      <w:r w:rsidRPr="005E294B">
        <w:rPr>
          <w:rFonts w:ascii="Arial" w:hAnsi="Arial" w:cs="Arial"/>
          <w:color w:val="000000"/>
          <w:sz w:val="20"/>
          <w:shd w:val="clear" w:color="auto" w:fill="FFFFFF"/>
        </w:rPr>
        <w:t>pour des raisons d'ordre public (tempête, état d’urgence-Vigipirate, ou autre phénomène pouvant mettre en péril les exposants, visiteurs ou l’organisation du vide grenier), Il convient de préciser que V.G.N.E remboursera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le montant des réservations après déduction de</w:t>
      </w:r>
      <w:r w:rsidRPr="005E294B">
        <w:rPr>
          <w:rFonts w:ascii="Arial" w:hAnsi="Arial" w:cs="Arial"/>
          <w:color w:val="000000"/>
          <w:sz w:val="20"/>
          <w:shd w:val="clear" w:color="auto" w:fill="FFFFFF"/>
        </w:rPr>
        <w:t xml:space="preserve"> la somme forfaitaire de </w:t>
      </w:r>
      <w:r>
        <w:rPr>
          <w:rFonts w:ascii="Arial" w:hAnsi="Arial" w:cs="Arial"/>
          <w:color w:val="000000"/>
          <w:sz w:val="20"/>
          <w:shd w:val="clear" w:color="auto" w:fill="FFFFFF"/>
        </w:rPr>
        <w:t>5 €, correspondant aux frais d’organisation, de publicité et achats divers engagés par V.G.N.E</w:t>
      </w:r>
      <w:r w:rsidR="00FE051A">
        <w:rPr>
          <w:rFonts w:ascii="Arial" w:hAnsi="Arial" w:cs="Arial"/>
          <w:color w:val="000000"/>
          <w:sz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833134" w:rsidRPr="00D73DC3" w:rsidRDefault="00833134" w:rsidP="007A27ED">
      <w:pPr>
        <w:tabs>
          <w:tab w:val="left" w:pos="993"/>
        </w:tabs>
        <w:ind w:left="993" w:hanging="993"/>
        <w:jc w:val="both"/>
        <w:rPr>
          <w:rFonts w:ascii="Arial" w:hAnsi="Arial" w:cs="Arial"/>
          <w:color w:val="000000"/>
          <w:sz w:val="20"/>
          <w:highlight w:val="yellow"/>
          <w:shd w:val="clear" w:color="auto" w:fill="FFFFFF"/>
        </w:rPr>
      </w:pPr>
    </w:p>
    <w:p w:rsidR="00833134" w:rsidRPr="0057109F" w:rsidRDefault="00833134" w:rsidP="007A27ED">
      <w:pPr>
        <w:tabs>
          <w:tab w:val="left" w:pos="851"/>
        </w:tabs>
        <w:ind w:left="709" w:hanging="709"/>
        <w:jc w:val="both"/>
        <w:rPr>
          <w:rFonts w:ascii="Arial" w:hAnsi="Arial" w:cs="Arial"/>
          <w:sz w:val="20"/>
        </w:rPr>
      </w:pPr>
      <w:r w:rsidRPr="0057109F">
        <w:rPr>
          <w:rFonts w:ascii="Arial" w:hAnsi="Arial" w:cs="Arial"/>
          <w:sz w:val="20"/>
        </w:rPr>
        <w:t xml:space="preserve">Art </w:t>
      </w:r>
      <w:r>
        <w:rPr>
          <w:rFonts w:ascii="Arial" w:hAnsi="Arial" w:cs="Arial"/>
          <w:sz w:val="20"/>
        </w:rPr>
        <w:t>8</w:t>
      </w:r>
      <w:r w:rsidR="000633DA">
        <w:rPr>
          <w:rFonts w:ascii="Arial" w:hAnsi="Arial" w:cs="Arial"/>
          <w:sz w:val="20"/>
        </w:rPr>
        <w:t xml:space="preserve">      </w:t>
      </w:r>
      <w:r w:rsidRPr="0057109F">
        <w:rPr>
          <w:rFonts w:ascii="Arial" w:hAnsi="Arial" w:cs="Arial"/>
          <w:sz w:val="20"/>
        </w:rPr>
        <w:t>Les stands alimentaires, bonbons, barbe à papa, restauration, boissons</w:t>
      </w:r>
      <w:r w:rsidR="00FE051A">
        <w:rPr>
          <w:rFonts w:ascii="Arial" w:hAnsi="Arial" w:cs="Arial"/>
          <w:sz w:val="20"/>
        </w:rPr>
        <w:t xml:space="preserve"> et alcools</w:t>
      </w:r>
      <w:r w:rsidRPr="0057109F">
        <w:rPr>
          <w:rFonts w:ascii="Arial" w:hAnsi="Arial" w:cs="Arial"/>
          <w:sz w:val="20"/>
        </w:rPr>
        <w:t xml:space="preserve"> ne sont pas acceptés étant réservés</w:t>
      </w:r>
      <w:r w:rsidR="00FE051A">
        <w:rPr>
          <w:rFonts w:ascii="Arial" w:hAnsi="Arial" w:cs="Arial"/>
          <w:sz w:val="20"/>
        </w:rPr>
        <w:t xml:space="preserve"> </w:t>
      </w:r>
      <w:r w:rsidRPr="0057109F">
        <w:rPr>
          <w:rFonts w:ascii="Arial" w:hAnsi="Arial" w:cs="Arial"/>
          <w:sz w:val="20"/>
        </w:rPr>
        <w:t>aux commerçants professionnels existant B</w:t>
      </w:r>
      <w:r>
        <w:rPr>
          <w:rFonts w:ascii="Arial" w:hAnsi="Arial" w:cs="Arial"/>
          <w:sz w:val="20"/>
        </w:rPr>
        <w:t>oulevar</w:t>
      </w:r>
      <w:r w:rsidRPr="0057109F">
        <w:rPr>
          <w:rFonts w:ascii="Arial" w:hAnsi="Arial" w:cs="Arial"/>
          <w:sz w:val="20"/>
        </w:rPr>
        <w:t>d de Denain, sur les lieux de la manifestation.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57109F" w:rsidRDefault="00833134" w:rsidP="007A27ED">
      <w:pPr>
        <w:tabs>
          <w:tab w:val="left" w:pos="709"/>
        </w:tabs>
        <w:ind w:left="1080" w:hanging="1080"/>
        <w:jc w:val="both"/>
        <w:rPr>
          <w:rFonts w:ascii="Arial" w:hAnsi="Arial" w:cs="Arial"/>
          <w:sz w:val="20"/>
        </w:rPr>
      </w:pPr>
      <w:r w:rsidRPr="0057109F">
        <w:rPr>
          <w:rFonts w:ascii="Arial" w:hAnsi="Arial" w:cs="Arial"/>
          <w:sz w:val="20"/>
        </w:rPr>
        <w:t xml:space="preserve">Art </w:t>
      </w:r>
      <w:r>
        <w:rPr>
          <w:rFonts w:ascii="Arial" w:hAnsi="Arial" w:cs="Arial"/>
          <w:sz w:val="20"/>
        </w:rPr>
        <w:t>9</w:t>
      </w:r>
      <w:proofErr w:type="gramStart"/>
      <w:r w:rsidRPr="0057109F">
        <w:rPr>
          <w:rFonts w:ascii="Arial" w:hAnsi="Arial" w:cs="Arial"/>
          <w:sz w:val="20"/>
        </w:rPr>
        <w:tab/>
        <w:t>:Le</w:t>
      </w:r>
      <w:proofErr w:type="gramEnd"/>
      <w:r w:rsidRPr="0057109F">
        <w:rPr>
          <w:rFonts w:ascii="Arial" w:hAnsi="Arial" w:cs="Arial"/>
          <w:sz w:val="20"/>
        </w:rPr>
        <w:t xml:space="preserve"> caractère particulier de ce vide grenier interdit toute vente d’armes anciennes, jeux de hasard,      </w:t>
      </w:r>
    </w:p>
    <w:p w:rsidR="00833134" w:rsidRPr="0057109F" w:rsidRDefault="000633DA" w:rsidP="007A27ED">
      <w:pPr>
        <w:tabs>
          <w:tab w:val="left" w:pos="709"/>
        </w:tabs>
        <w:ind w:left="1080"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proofErr w:type="gramStart"/>
      <w:r w:rsidR="00833134" w:rsidRPr="0057109F">
        <w:rPr>
          <w:rFonts w:ascii="Arial" w:hAnsi="Arial" w:cs="Arial"/>
          <w:sz w:val="20"/>
        </w:rPr>
        <w:t>vente</w:t>
      </w:r>
      <w:proofErr w:type="gramEnd"/>
      <w:r w:rsidR="00833134" w:rsidRPr="0057109F">
        <w:rPr>
          <w:rFonts w:ascii="Arial" w:hAnsi="Arial" w:cs="Arial"/>
          <w:sz w:val="20"/>
        </w:rPr>
        <w:t xml:space="preserve"> d’animaux, tous articles légalement interdits à la vente ou stands tenus par des professionnels.</w:t>
      </w:r>
    </w:p>
    <w:p w:rsidR="00833134" w:rsidRPr="0057109F" w:rsidRDefault="00833134" w:rsidP="007A27ED">
      <w:pPr>
        <w:tabs>
          <w:tab w:val="left" w:pos="900"/>
        </w:tabs>
        <w:ind w:left="1080" w:hanging="1080"/>
        <w:jc w:val="both"/>
        <w:rPr>
          <w:rFonts w:ascii="Arial" w:hAnsi="Arial" w:cs="Arial"/>
          <w:sz w:val="20"/>
        </w:rPr>
      </w:pPr>
    </w:p>
    <w:p w:rsidR="00833134" w:rsidRPr="0057109F" w:rsidRDefault="00833134" w:rsidP="007A27ED">
      <w:pPr>
        <w:tabs>
          <w:tab w:val="left" w:pos="709"/>
        </w:tabs>
        <w:jc w:val="both"/>
        <w:rPr>
          <w:rFonts w:ascii="Arial" w:hAnsi="Arial" w:cs="Arial"/>
          <w:sz w:val="20"/>
        </w:rPr>
      </w:pPr>
      <w:r w:rsidRPr="0057109F">
        <w:rPr>
          <w:rFonts w:ascii="Arial" w:hAnsi="Arial" w:cs="Arial"/>
          <w:sz w:val="20"/>
        </w:rPr>
        <w:t xml:space="preserve">Art </w:t>
      </w:r>
      <w:r>
        <w:rPr>
          <w:rFonts w:ascii="Arial" w:hAnsi="Arial" w:cs="Arial"/>
          <w:sz w:val="20"/>
        </w:rPr>
        <w:t>10</w:t>
      </w:r>
      <w:r w:rsidRPr="0057109F">
        <w:rPr>
          <w:rFonts w:ascii="Arial" w:hAnsi="Arial" w:cs="Arial"/>
          <w:sz w:val="20"/>
        </w:rPr>
        <w:tab/>
        <w:t xml:space="preserve">: Le stationnement </w:t>
      </w:r>
      <w:r>
        <w:rPr>
          <w:rFonts w:ascii="Arial" w:hAnsi="Arial" w:cs="Arial"/>
          <w:sz w:val="20"/>
        </w:rPr>
        <w:t xml:space="preserve">des voitures </w:t>
      </w:r>
      <w:r w:rsidRPr="0057109F">
        <w:rPr>
          <w:rFonts w:ascii="Arial" w:hAnsi="Arial" w:cs="Arial"/>
          <w:sz w:val="20"/>
        </w:rPr>
        <w:t>est strictement interdit de 9 h à 18 h à l’intérieur de la manifestation.</w:t>
      </w:r>
    </w:p>
    <w:p w:rsidR="00833134" w:rsidRPr="0057109F" w:rsidRDefault="00833134" w:rsidP="007A27ED">
      <w:pPr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833134" w:rsidRPr="00890681" w:rsidRDefault="00833134" w:rsidP="007A27E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20"/>
        </w:rPr>
      </w:pPr>
      <w:r w:rsidRPr="0057109F">
        <w:rPr>
          <w:rFonts w:ascii="Arial" w:hAnsi="Arial" w:cs="Arial"/>
          <w:sz w:val="20"/>
        </w:rPr>
        <w:t>Art 1</w:t>
      </w:r>
      <w:r>
        <w:rPr>
          <w:rFonts w:ascii="Arial" w:hAnsi="Arial" w:cs="Arial"/>
          <w:sz w:val="20"/>
        </w:rPr>
        <w:t>1</w:t>
      </w:r>
      <w:proofErr w:type="gramStart"/>
      <w:r>
        <w:rPr>
          <w:rFonts w:ascii="Arial" w:hAnsi="Arial" w:cs="Arial"/>
          <w:sz w:val="20"/>
        </w:rPr>
        <w:tab/>
        <w:t>:Nous</w:t>
      </w:r>
      <w:proofErr w:type="gramEnd"/>
      <w:r>
        <w:rPr>
          <w:rFonts w:ascii="Arial" w:hAnsi="Arial" w:cs="Arial"/>
          <w:sz w:val="20"/>
        </w:rPr>
        <w:t xml:space="preserve"> vous prions de garder sur vous ce document de confirmation d’emplacement, </w:t>
      </w:r>
      <w:r w:rsidRPr="0057109F">
        <w:rPr>
          <w:rFonts w:ascii="Arial" w:hAnsi="Arial" w:cs="Arial"/>
          <w:sz w:val="20"/>
        </w:rPr>
        <w:t xml:space="preserve">il sera à présenter à </w:t>
      </w:r>
      <w:r w:rsidRPr="0057109F">
        <w:rPr>
          <w:rFonts w:ascii="Arial" w:hAnsi="Arial" w:cs="Arial"/>
          <w:sz w:val="20"/>
        </w:rPr>
        <w:tab/>
        <w:t xml:space="preserve">  tout contrôle lors de la manifestation.</w:t>
      </w:r>
      <w:r w:rsidRPr="0057109F">
        <w:rPr>
          <w:rFonts w:ascii="Arial" w:hAnsi="Arial" w:cs="Arial"/>
          <w:b/>
          <w:sz w:val="20"/>
        </w:rPr>
        <w:t xml:space="preserve"> </w:t>
      </w:r>
      <w:r w:rsidRPr="0057109F">
        <w:rPr>
          <w:rFonts w:ascii="Arial" w:hAnsi="Arial" w:cs="Arial"/>
          <w:sz w:val="20"/>
        </w:rPr>
        <w:t>Les organisateurs se réservent le droit de faire acquitter le montant du stand en l’absence de présentation de ce justificatif.</w:t>
      </w:r>
    </w:p>
    <w:p w:rsidR="00F22AD0" w:rsidRPr="000B4872" w:rsidRDefault="00F22AD0" w:rsidP="000633DA">
      <w:pPr>
        <w:tabs>
          <w:tab w:val="left" w:pos="851"/>
        </w:tabs>
        <w:ind w:left="855"/>
        <w:rPr>
          <w:sz w:val="8"/>
          <w:szCs w:val="8"/>
        </w:rPr>
      </w:pPr>
    </w:p>
    <w:p w:rsidR="00F22AD0" w:rsidRPr="00CC17DC" w:rsidRDefault="00BB6197" w:rsidP="00134383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63500</wp:posOffset>
            </wp:positionV>
            <wp:extent cx="742950" cy="1133475"/>
            <wp:effectExtent l="19050" t="0" r="0" b="0"/>
            <wp:wrapSquare wrapText="bothSides"/>
            <wp:docPr id="3" name="Image 3" descr="C:\Users\Utilisateur\Downloads\LOGO VIVRE GARES_ble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LOGO VIVRE GARES_bleu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AD0" w:rsidRPr="00CC17DC">
        <w:rPr>
          <w:rFonts w:ascii="Arial Rounded MT Bold" w:hAnsi="Arial Rounded MT Bold"/>
          <w:b/>
          <w:sz w:val="32"/>
          <w:szCs w:val="32"/>
          <w:u w:val="single"/>
        </w:rPr>
        <w:t>BULLETIN D’INSCRIPTION</w:t>
      </w:r>
    </w:p>
    <w:p w:rsidR="00F22AD0" w:rsidRPr="000633DA" w:rsidRDefault="00F22AD0" w:rsidP="00F22AD0">
      <w:pPr>
        <w:jc w:val="center"/>
        <w:rPr>
          <w:rFonts w:ascii="Arial" w:hAnsi="Arial" w:cs="Arial"/>
          <w:b/>
          <w:color w:val="FF0000"/>
          <w:u w:val="single"/>
        </w:rPr>
      </w:pPr>
    </w:p>
    <w:p w:rsidR="00A73AAB" w:rsidRDefault="00AE67FD" w:rsidP="00134383">
      <w:pPr>
        <w:ind w:left="60"/>
        <w:jc w:val="center"/>
        <w:rPr>
          <w:rFonts w:ascii="Arial Rounded MT Bold" w:hAnsi="Arial Rounded MT Bold"/>
          <w:b/>
          <w:color w:val="FF0000"/>
        </w:rPr>
      </w:pPr>
      <w:r>
        <w:rPr>
          <w:rFonts w:ascii="Arial Rounded MT Bold" w:hAnsi="Arial Rounded MT Bold"/>
          <w:b/>
          <w:i/>
          <w:color w:val="FF0000"/>
        </w:rPr>
        <w:t xml:space="preserve">BULLETINS </w:t>
      </w:r>
      <w:r w:rsidR="00F22AD0" w:rsidRPr="00D00F4F">
        <w:rPr>
          <w:rFonts w:ascii="Arial Rounded MT Bold" w:hAnsi="Arial Rounded MT Bold"/>
          <w:b/>
          <w:i/>
          <w:color w:val="FF0000"/>
        </w:rPr>
        <w:t>A DISPOSITION</w:t>
      </w:r>
      <w:r w:rsidR="00F22AD0">
        <w:rPr>
          <w:rFonts w:ascii="Arial Rounded MT Bold" w:hAnsi="Arial Rounded MT Bold"/>
          <w:b/>
        </w:rPr>
        <w:t xml:space="preserve"> : </w:t>
      </w:r>
      <w:r w:rsidR="00B323D8">
        <w:rPr>
          <w:rFonts w:ascii="Arial Rounded MT Bold" w:hAnsi="Arial Rounded MT Bold"/>
          <w:b/>
          <w:color w:val="FF0000"/>
        </w:rPr>
        <w:t>2</w:t>
      </w:r>
      <w:r w:rsidR="00F22AD0" w:rsidRPr="003A4BD2">
        <w:rPr>
          <w:rFonts w:ascii="Arial Rounded MT Bold" w:hAnsi="Arial Rounded MT Bold"/>
          <w:b/>
          <w:color w:val="FF0000"/>
        </w:rPr>
        <w:t xml:space="preserve"> adresses possibles</w:t>
      </w:r>
    </w:p>
    <w:p w:rsidR="00A73AAB" w:rsidRPr="00A73AAB" w:rsidRDefault="00A73AAB" w:rsidP="00134383">
      <w:pPr>
        <w:ind w:left="60"/>
        <w:jc w:val="center"/>
        <w:rPr>
          <w:rFonts w:ascii="Arial Rounded MT Bold" w:hAnsi="Arial Rounded MT Bold"/>
          <w:b/>
          <w:i/>
          <w:color w:val="FF0000"/>
          <w:sz w:val="8"/>
          <w:szCs w:val="8"/>
        </w:rPr>
      </w:pPr>
      <w:r w:rsidRPr="00A73AAB">
        <w:rPr>
          <w:rFonts w:ascii="Arial Rounded MT Bold" w:hAnsi="Arial Rounded MT Bold"/>
          <w:b/>
          <w:i/>
          <w:color w:val="FF0000"/>
          <w:sz w:val="8"/>
          <w:szCs w:val="8"/>
        </w:rPr>
        <w:t xml:space="preserve"> </w:t>
      </w:r>
    </w:p>
    <w:p w:rsidR="00A73AAB" w:rsidRDefault="00A73AAB" w:rsidP="00A73AAB">
      <w:pPr>
        <w:ind w:left="60"/>
        <w:jc w:val="center"/>
        <w:rPr>
          <w:rFonts w:ascii="Arial Rounded MT Bold" w:hAnsi="Arial Rounded MT Bold"/>
          <w:b/>
          <w:color w:val="FF0000"/>
        </w:rPr>
      </w:pPr>
      <w:r w:rsidRPr="00D00F4F">
        <w:rPr>
          <w:rFonts w:ascii="Arial Rounded MT Bold" w:hAnsi="Arial Rounded MT Bold"/>
          <w:b/>
          <w:i/>
          <w:color w:val="FF0000"/>
        </w:rPr>
        <w:t>A RETOURNER</w:t>
      </w:r>
      <w:r w:rsidRPr="00E23766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 xml:space="preserve"> complété + chèque de paiement  selon le type de  réservation</w:t>
      </w:r>
    </w:p>
    <w:p w:rsidR="00A73AAB" w:rsidRPr="00A73AAB" w:rsidRDefault="00A73AAB" w:rsidP="00A73AAB">
      <w:pPr>
        <w:ind w:left="60"/>
        <w:jc w:val="center"/>
        <w:rPr>
          <w:rFonts w:ascii="Arial Rounded MT Bold" w:hAnsi="Arial Rounded MT Bold"/>
          <w:b/>
          <w:color w:val="FF0000"/>
          <w:sz w:val="8"/>
          <w:szCs w:val="8"/>
        </w:rPr>
      </w:pPr>
    </w:p>
    <w:p w:rsidR="007C37FE" w:rsidRDefault="00ED267D" w:rsidP="00134383">
      <w:pPr>
        <w:widowControl/>
        <w:numPr>
          <w:ilvl w:val="0"/>
          <w:numId w:val="42"/>
        </w:numPr>
        <w:suppressAutoHyphens w:val="0"/>
        <w:ind w:firstLine="49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Siège Association Vivre Gares Nord &amp; Est – 4 bd de Denain 75010</w:t>
      </w:r>
    </w:p>
    <w:p w:rsidR="00F22AD0" w:rsidRDefault="007C37FE" w:rsidP="00134383">
      <w:pPr>
        <w:widowControl/>
        <w:numPr>
          <w:ilvl w:val="0"/>
          <w:numId w:val="42"/>
        </w:numPr>
        <w:suppressAutoHyphens w:val="0"/>
        <w:ind w:left="1276" w:firstLine="0"/>
        <w:jc w:val="center"/>
        <w:rPr>
          <w:rFonts w:ascii="Arial" w:hAnsi="Arial" w:cs="Arial"/>
          <w:sz w:val="22"/>
          <w:szCs w:val="22"/>
        </w:rPr>
      </w:pPr>
      <w:r w:rsidRPr="007C37FE">
        <w:rPr>
          <w:rFonts w:ascii="Arial" w:hAnsi="Arial" w:cs="Arial"/>
          <w:sz w:val="22"/>
          <w:szCs w:val="22"/>
        </w:rPr>
        <w:t xml:space="preserve">Brasserie </w:t>
      </w:r>
      <w:r w:rsidR="00ED267D" w:rsidRPr="003E4E57">
        <w:rPr>
          <w:rFonts w:ascii="Arial" w:hAnsi="Arial" w:cs="Arial"/>
          <w:b/>
          <w:i/>
          <w:sz w:val="22"/>
          <w:szCs w:val="22"/>
        </w:rPr>
        <w:t xml:space="preserve">Le </w:t>
      </w:r>
      <w:proofErr w:type="spellStart"/>
      <w:r w:rsidRPr="003E4E57">
        <w:rPr>
          <w:rFonts w:ascii="Arial" w:hAnsi="Arial" w:cs="Arial"/>
          <w:b/>
          <w:i/>
          <w:sz w:val="22"/>
          <w:szCs w:val="22"/>
        </w:rPr>
        <w:t>Catrina</w:t>
      </w:r>
      <w:proofErr w:type="spellEnd"/>
      <w:r w:rsidR="00742445" w:rsidRPr="007C37FE">
        <w:rPr>
          <w:rFonts w:ascii="Arial" w:hAnsi="Arial" w:cs="Arial"/>
          <w:sz w:val="22"/>
          <w:szCs w:val="22"/>
        </w:rPr>
        <w:t xml:space="preserve"> 14</w:t>
      </w:r>
      <w:r w:rsidRPr="007C37FE">
        <w:rPr>
          <w:rFonts w:ascii="Arial" w:hAnsi="Arial" w:cs="Arial"/>
          <w:sz w:val="22"/>
          <w:szCs w:val="22"/>
        </w:rPr>
        <w:t>3</w:t>
      </w:r>
      <w:r w:rsidR="00742445" w:rsidRPr="007C37F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42445" w:rsidRPr="007C37FE">
        <w:rPr>
          <w:rFonts w:ascii="Arial" w:hAnsi="Arial" w:cs="Arial"/>
          <w:sz w:val="22"/>
          <w:szCs w:val="22"/>
        </w:rPr>
        <w:t>Fbg</w:t>
      </w:r>
      <w:proofErr w:type="spellEnd"/>
      <w:r w:rsidR="00742445" w:rsidRPr="007C37FE">
        <w:rPr>
          <w:rFonts w:ascii="Arial" w:hAnsi="Arial" w:cs="Arial"/>
          <w:sz w:val="22"/>
          <w:szCs w:val="22"/>
        </w:rPr>
        <w:t xml:space="preserve"> Saint Denis 75010 Paris</w:t>
      </w:r>
    </w:p>
    <w:p w:rsidR="00F22AD0" w:rsidRPr="000B4872" w:rsidRDefault="00F22AD0" w:rsidP="00F22AD0">
      <w:pPr>
        <w:rPr>
          <w:rFonts w:ascii="Arial" w:hAnsi="Arial" w:cs="Arial"/>
          <w:sz w:val="8"/>
          <w:szCs w:val="8"/>
        </w:rPr>
      </w:pPr>
    </w:p>
    <w:p w:rsidR="00F22AD0" w:rsidRPr="000B4872" w:rsidRDefault="00F22AD0" w:rsidP="00F22AD0">
      <w:pPr>
        <w:ind w:left="-142" w:right="-426" w:hanging="38"/>
        <w:jc w:val="center"/>
        <w:rPr>
          <w:rFonts w:ascii="Arial" w:hAnsi="Arial" w:cs="Arial"/>
          <w:b/>
          <w:i/>
          <w:color w:val="000080"/>
          <w:sz w:val="8"/>
          <w:szCs w:val="8"/>
        </w:rPr>
      </w:pPr>
    </w:p>
    <w:p w:rsidR="000B4872" w:rsidRDefault="000B4872" w:rsidP="000B4872">
      <w:pPr>
        <w:rPr>
          <w:rFonts w:ascii="Arial Rounded MT Bold" w:hAnsi="Arial Rounded MT Bold"/>
          <w:b/>
          <w:color w:val="008000"/>
        </w:rPr>
      </w:pPr>
      <w:r w:rsidRPr="00936D6D">
        <w:rPr>
          <w:rFonts w:ascii="Arial Rounded MT Bold" w:hAnsi="Arial Rounded MT Bold"/>
          <w:b/>
          <w:color w:val="008000"/>
          <w:u w:val="single"/>
        </w:rPr>
        <w:t>Lieu</w:t>
      </w:r>
      <w:r>
        <w:rPr>
          <w:rFonts w:ascii="Arial Rounded MT Bold" w:hAnsi="Arial Rounded MT Bold"/>
          <w:b/>
          <w:color w:val="008000"/>
          <w:u w:val="single"/>
        </w:rPr>
        <w:t xml:space="preserve">x </w:t>
      </w:r>
      <w:r w:rsidRPr="00936D6D">
        <w:rPr>
          <w:rFonts w:ascii="Arial Rounded MT Bold" w:hAnsi="Arial Rounded MT Bold"/>
          <w:b/>
          <w:color w:val="008000"/>
          <w:u w:val="single"/>
        </w:rPr>
        <w:t xml:space="preserve"> de déballage</w:t>
      </w:r>
      <w:r>
        <w:rPr>
          <w:rFonts w:ascii="Arial Rounded MT Bold" w:hAnsi="Arial Rounded MT Bold"/>
          <w:b/>
          <w:color w:val="008000"/>
        </w:rPr>
        <w:t xml:space="preserve"> : </w:t>
      </w:r>
    </w:p>
    <w:p w:rsidR="003E4E57" w:rsidRPr="003E4E57" w:rsidRDefault="003E4E57" w:rsidP="000B4872">
      <w:pPr>
        <w:ind w:left="360" w:hanging="360"/>
        <w:rPr>
          <w:rFonts w:ascii="Arial" w:hAnsi="Arial" w:cs="Arial"/>
          <w:b/>
          <w:sz w:val="16"/>
          <w:szCs w:val="16"/>
        </w:rPr>
      </w:pPr>
    </w:p>
    <w:p w:rsidR="007A27ED" w:rsidRPr="007A27ED" w:rsidRDefault="007A27ED" w:rsidP="007A27ED">
      <w:pPr>
        <w:pStyle w:val="Paragraphedeliste"/>
        <w:numPr>
          <w:ilvl w:val="0"/>
          <w:numId w:val="45"/>
        </w:numPr>
        <w:rPr>
          <w:rFonts w:ascii="Arial Rounded MT Bold" w:hAnsi="Arial Rounded MT Bold"/>
          <w:b/>
          <w:color w:val="008000"/>
        </w:rPr>
      </w:pPr>
      <w:r w:rsidRPr="007A27ED">
        <w:rPr>
          <w:rFonts w:ascii="Arial" w:hAnsi="Arial" w:cs="Arial"/>
          <w:b/>
        </w:rPr>
        <w:t>Le long des trottoirs du haut de la rue d’Alsace (en haut des escaliers monumentaux et jusqu’à l’angle de la rue des deux gares)</w:t>
      </w:r>
    </w:p>
    <w:p w:rsidR="007A27ED" w:rsidRPr="007A27ED" w:rsidRDefault="007A27ED" w:rsidP="007A27ED">
      <w:pPr>
        <w:pStyle w:val="Paragraphedeliste"/>
        <w:numPr>
          <w:ilvl w:val="0"/>
          <w:numId w:val="45"/>
        </w:numPr>
        <w:rPr>
          <w:rFonts w:ascii="Arial Rounded MT Bold" w:hAnsi="Arial Rounded MT Bold"/>
          <w:b/>
          <w:color w:val="008000"/>
        </w:rPr>
      </w:pPr>
      <w:r w:rsidRPr="007A27ED">
        <w:rPr>
          <w:rFonts w:ascii="Arial" w:hAnsi="Arial" w:cs="Arial"/>
          <w:b/>
        </w:rPr>
        <w:t xml:space="preserve">Le long des trottoirs du </w:t>
      </w:r>
      <w:r>
        <w:rPr>
          <w:rFonts w:ascii="Arial" w:hAnsi="Arial" w:cs="Arial"/>
          <w:b/>
        </w:rPr>
        <w:t>boulevard Denain</w:t>
      </w:r>
    </w:p>
    <w:p w:rsidR="00F22AD0" w:rsidRPr="00354D34" w:rsidRDefault="00F22AD0" w:rsidP="00F22AD0">
      <w:pPr>
        <w:rPr>
          <w:rFonts w:ascii="Arial Rounded MT Bold" w:hAnsi="Arial Rounded MT Bold"/>
          <w:b/>
        </w:rPr>
      </w:pPr>
      <w:r w:rsidRPr="00E9346A">
        <w:rPr>
          <w:rFonts w:ascii="Arial Rounded MT Bold" w:hAnsi="Arial Rounded MT Bold"/>
          <w:b/>
          <w:color w:val="008000"/>
          <w:u w:val="single"/>
        </w:rPr>
        <w:t>Conditions tarifaires</w:t>
      </w:r>
      <w:r>
        <w:rPr>
          <w:rFonts w:ascii="Arial Rounded MT Bold" w:hAnsi="Arial Rounded MT Bold"/>
          <w:b/>
          <w:color w:val="008000"/>
        </w:rPr>
        <w:t xml:space="preserve"> : </w:t>
      </w:r>
      <w:proofErr w:type="gramStart"/>
      <w:r w:rsidRPr="00354D34">
        <w:rPr>
          <w:rFonts w:ascii="Arial Rounded MT Bold" w:hAnsi="Arial Rounded MT Bold"/>
          <w:b/>
        </w:rPr>
        <w:t>( cocher</w:t>
      </w:r>
      <w:proofErr w:type="gramEnd"/>
      <w:r w:rsidRPr="00354D34">
        <w:rPr>
          <w:rFonts w:ascii="Arial Rounded MT Bold" w:hAnsi="Arial Rounded MT Bold"/>
          <w:b/>
        </w:rPr>
        <w:t xml:space="preserve"> l’option choisie )</w:t>
      </w:r>
    </w:p>
    <w:p w:rsidR="00F22AD0" w:rsidRPr="00342F5B" w:rsidRDefault="00F22AD0" w:rsidP="00F22AD0">
      <w:pPr>
        <w:rPr>
          <w:rFonts w:ascii="Arial Rounded MT Bold" w:hAnsi="Arial Rounded MT Bold"/>
          <w:b/>
          <w:color w:val="00B050"/>
          <w:szCs w:val="24"/>
        </w:rPr>
      </w:pPr>
      <w:r w:rsidRPr="00FF28E5">
        <w:rPr>
          <w:rFonts w:ascii="Arial Rounded MT Bold" w:hAnsi="Arial Rounded MT Bold"/>
          <w:b/>
          <w:sz w:val="32"/>
          <w:szCs w:val="32"/>
        </w:rPr>
        <w:sym w:font="Wingdings 2" w:char="F02A"/>
      </w:r>
      <w:r>
        <w:rPr>
          <w:rFonts w:ascii="Arial Rounded MT Bold" w:hAnsi="Arial Rounded MT Bold"/>
          <w:b/>
        </w:rPr>
        <w:t xml:space="preserve"> </w:t>
      </w:r>
      <w:r w:rsidRPr="007C37FE">
        <w:rPr>
          <w:rFonts w:ascii="Arial Rounded MT Bold" w:hAnsi="Arial Rounded MT Bold"/>
          <w:b/>
          <w:szCs w:val="24"/>
        </w:rPr>
        <w:t xml:space="preserve">Option N°1 : Emplacement de </w:t>
      </w:r>
      <w:r w:rsidR="00C5368A" w:rsidRPr="000633DA">
        <w:rPr>
          <w:rFonts w:ascii="Arial Rounded MT Bold" w:hAnsi="Arial Rounded MT Bold"/>
          <w:b/>
          <w:color w:val="006600"/>
          <w:szCs w:val="24"/>
        </w:rPr>
        <w:t>1</w:t>
      </w:r>
      <w:r w:rsidRPr="000633DA">
        <w:rPr>
          <w:rFonts w:ascii="Arial Rounded MT Bold" w:hAnsi="Arial Rounded MT Bold"/>
          <w:b/>
          <w:color w:val="006600"/>
          <w:szCs w:val="24"/>
        </w:rPr>
        <w:t xml:space="preserve"> mètre</w:t>
      </w:r>
      <w:r w:rsidRPr="007C37FE">
        <w:rPr>
          <w:rFonts w:ascii="Arial Rounded MT Bold" w:hAnsi="Arial Rounded MT Bold"/>
          <w:b/>
          <w:szCs w:val="24"/>
        </w:rPr>
        <w:t xml:space="preserve"> linéaire indivisible x 1,50m de prof. = </w:t>
      </w:r>
      <w:r w:rsidR="00AE67FD" w:rsidRPr="007C37FE">
        <w:rPr>
          <w:rFonts w:ascii="Arial Rounded MT Bold" w:hAnsi="Arial Rounded MT Bold"/>
          <w:b/>
          <w:szCs w:val="24"/>
        </w:rPr>
        <w:t xml:space="preserve">  </w:t>
      </w:r>
      <w:r w:rsidR="00134383">
        <w:rPr>
          <w:rFonts w:ascii="Arial Rounded MT Bold" w:hAnsi="Arial Rounded MT Bold"/>
          <w:b/>
          <w:szCs w:val="24"/>
        </w:rPr>
        <w:t xml:space="preserve">   </w:t>
      </w:r>
      <w:r w:rsidR="00BB28D5">
        <w:rPr>
          <w:rFonts w:ascii="Arial Rounded MT Bold" w:hAnsi="Arial Rounded MT Bold"/>
          <w:b/>
          <w:szCs w:val="24"/>
        </w:rPr>
        <w:t xml:space="preserve">  </w:t>
      </w:r>
      <w:r w:rsidR="00C5368A" w:rsidRPr="000633DA">
        <w:rPr>
          <w:rFonts w:ascii="Arial Rounded MT Bold" w:hAnsi="Arial Rounded MT Bold"/>
          <w:b/>
          <w:color w:val="006600"/>
          <w:szCs w:val="24"/>
        </w:rPr>
        <w:t>1</w:t>
      </w:r>
      <w:r w:rsidR="009A34D4">
        <w:rPr>
          <w:rFonts w:ascii="Arial Rounded MT Bold" w:hAnsi="Arial Rounded MT Bold"/>
          <w:b/>
          <w:color w:val="006600"/>
          <w:szCs w:val="24"/>
        </w:rPr>
        <w:t>0</w:t>
      </w:r>
      <w:r w:rsidRPr="000633DA">
        <w:rPr>
          <w:rFonts w:ascii="Arial Rounded MT Bold" w:hAnsi="Arial Rounded MT Bold"/>
          <w:b/>
          <w:color w:val="006600"/>
          <w:szCs w:val="24"/>
        </w:rPr>
        <w:t>,00 €</w:t>
      </w:r>
      <w:r w:rsidRPr="00342F5B">
        <w:rPr>
          <w:rFonts w:ascii="Arial Rounded MT Bold" w:hAnsi="Arial Rounded MT Bold"/>
          <w:b/>
          <w:color w:val="00B050"/>
          <w:szCs w:val="24"/>
        </w:rPr>
        <w:t xml:space="preserve"> </w:t>
      </w:r>
    </w:p>
    <w:p w:rsidR="00F22AD0" w:rsidRPr="009A34D4" w:rsidRDefault="00342F5B" w:rsidP="00F22AD0">
      <w:pPr>
        <w:rPr>
          <w:rFonts w:ascii="Arial Rounded MT Bold" w:hAnsi="Arial Rounded MT Bold"/>
          <w:b/>
          <w:szCs w:val="24"/>
        </w:rPr>
      </w:pPr>
      <w:r w:rsidRPr="00FF28E5">
        <w:rPr>
          <w:rFonts w:ascii="Arial Rounded MT Bold" w:hAnsi="Arial Rounded MT Bold"/>
          <w:b/>
          <w:sz w:val="32"/>
          <w:szCs w:val="32"/>
        </w:rPr>
        <w:sym w:font="Wingdings 2" w:char="F02A"/>
      </w:r>
      <w:r w:rsidR="00F22AD0" w:rsidRPr="007C37FE">
        <w:rPr>
          <w:rFonts w:ascii="Arial Rounded MT Bold" w:hAnsi="Arial Rounded MT Bold"/>
          <w:b/>
          <w:szCs w:val="24"/>
        </w:rPr>
        <w:t xml:space="preserve"> Option N°2 : Emplacement de </w:t>
      </w:r>
      <w:r w:rsidRPr="000633DA">
        <w:rPr>
          <w:rFonts w:ascii="Arial Rounded MT Bold" w:hAnsi="Arial Rounded MT Bold"/>
          <w:b/>
          <w:color w:val="006600"/>
          <w:szCs w:val="24"/>
        </w:rPr>
        <w:t>2</w:t>
      </w:r>
      <w:r w:rsidR="00F22AD0" w:rsidRPr="000633DA">
        <w:rPr>
          <w:rFonts w:ascii="Arial Rounded MT Bold" w:hAnsi="Arial Rounded MT Bold"/>
          <w:b/>
          <w:color w:val="006600"/>
          <w:szCs w:val="24"/>
        </w:rPr>
        <w:t xml:space="preserve"> mètre</w:t>
      </w:r>
      <w:r w:rsidRPr="000633DA">
        <w:rPr>
          <w:rFonts w:ascii="Arial Rounded MT Bold" w:hAnsi="Arial Rounded MT Bold"/>
          <w:b/>
          <w:color w:val="006600"/>
          <w:szCs w:val="24"/>
        </w:rPr>
        <w:t>s</w:t>
      </w:r>
      <w:r w:rsidR="00F22AD0" w:rsidRPr="007C37FE">
        <w:rPr>
          <w:rFonts w:ascii="Arial Rounded MT Bold" w:hAnsi="Arial Rounded MT Bold"/>
          <w:b/>
          <w:szCs w:val="24"/>
        </w:rPr>
        <w:t xml:space="preserve"> linéaire x 1,50m de prof. = </w:t>
      </w:r>
      <w:r w:rsidR="00F22AD0" w:rsidRPr="007C37FE">
        <w:rPr>
          <w:rFonts w:ascii="Arial Rounded MT Bold" w:hAnsi="Arial Rounded MT Bold"/>
          <w:b/>
          <w:szCs w:val="24"/>
        </w:rPr>
        <w:tab/>
      </w:r>
      <w:r w:rsidR="00AE67FD" w:rsidRPr="007C37FE">
        <w:rPr>
          <w:rFonts w:ascii="Arial Rounded MT Bold" w:hAnsi="Arial Rounded MT Bold"/>
          <w:b/>
          <w:szCs w:val="24"/>
        </w:rPr>
        <w:t xml:space="preserve">  </w:t>
      </w:r>
      <w:r w:rsidR="00134383">
        <w:rPr>
          <w:rFonts w:ascii="Arial Rounded MT Bold" w:hAnsi="Arial Rounded MT Bold"/>
          <w:b/>
          <w:szCs w:val="24"/>
        </w:rPr>
        <w:t xml:space="preserve">       </w:t>
      </w:r>
      <w:r w:rsidR="00AE67FD" w:rsidRPr="007C37FE">
        <w:rPr>
          <w:rFonts w:ascii="Arial Rounded MT Bold" w:hAnsi="Arial Rounded MT Bold"/>
          <w:b/>
          <w:szCs w:val="24"/>
        </w:rPr>
        <w:t xml:space="preserve">   </w:t>
      </w:r>
      <w:r w:rsidR="00BB28D5">
        <w:rPr>
          <w:rFonts w:ascii="Arial Rounded MT Bold" w:hAnsi="Arial Rounded MT Bold"/>
          <w:b/>
          <w:szCs w:val="24"/>
        </w:rPr>
        <w:t xml:space="preserve">    </w:t>
      </w:r>
      <w:r w:rsidR="00C5368A" w:rsidRPr="000633DA">
        <w:rPr>
          <w:rFonts w:ascii="Arial Rounded MT Bold" w:hAnsi="Arial Rounded MT Bold"/>
          <w:b/>
          <w:color w:val="006600"/>
          <w:szCs w:val="24"/>
        </w:rPr>
        <w:t>20</w:t>
      </w:r>
      <w:r w:rsidR="00F22AD0" w:rsidRPr="000633DA">
        <w:rPr>
          <w:rFonts w:ascii="Arial Rounded MT Bold" w:hAnsi="Arial Rounded MT Bold"/>
          <w:b/>
          <w:color w:val="006600"/>
          <w:szCs w:val="24"/>
        </w:rPr>
        <w:t>,00 €</w:t>
      </w:r>
    </w:p>
    <w:p w:rsidR="00F22AD0" w:rsidRPr="000B4872" w:rsidRDefault="00F22AD0" w:rsidP="00F22AD0">
      <w:pPr>
        <w:rPr>
          <w:rFonts w:ascii="Arial Rounded MT Bold" w:hAnsi="Arial Rounded MT Bold"/>
          <w:b/>
          <w:color w:val="006600"/>
          <w:szCs w:val="24"/>
        </w:rPr>
      </w:pPr>
      <w:r w:rsidRPr="007C37FE">
        <w:rPr>
          <w:rFonts w:ascii="Arial Rounded MT Bold" w:hAnsi="Arial Rounded MT Bold"/>
          <w:b/>
          <w:szCs w:val="24"/>
        </w:rPr>
        <w:t xml:space="preserve">     (</w:t>
      </w:r>
      <w:proofErr w:type="gramStart"/>
      <w:r w:rsidRPr="007C37FE">
        <w:rPr>
          <w:rFonts w:ascii="Arial Rounded MT Bold" w:hAnsi="Arial Rounded MT Bold"/>
          <w:b/>
          <w:szCs w:val="24"/>
        </w:rPr>
        <w:t>juxtaposable</w:t>
      </w:r>
      <w:proofErr w:type="gramEnd"/>
      <w:r w:rsidR="00342F5B">
        <w:rPr>
          <w:rFonts w:ascii="Arial Rounded MT Bold" w:hAnsi="Arial Rounded MT Bold"/>
          <w:b/>
          <w:szCs w:val="24"/>
        </w:rPr>
        <w:t> : option N°2 +</w:t>
      </w:r>
      <w:r w:rsidRPr="007C37FE">
        <w:rPr>
          <w:rFonts w:ascii="Arial Rounded MT Bold" w:hAnsi="Arial Rounded MT Bold"/>
          <w:b/>
          <w:szCs w:val="24"/>
        </w:rPr>
        <w:t xml:space="preserve"> option N°1 au prix de :  </w:t>
      </w:r>
      <w:r w:rsidR="00342F5B">
        <w:rPr>
          <w:rFonts w:ascii="Arial Rounded MT Bold" w:hAnsi="Arial Rounded MT Bold"/>
          <w:b/>
          <w:szCs w:val="24"/>
        </w:rPr>
        <w:t xml:space="preserve">             </w:t>
      </w:r>
      <w:r w:rsidR="00342F5B" w:rsidRPr="000633DA">
        <w:rPr>
          <w:rFonts w:ascii="Arial Rounded MT Bold" w:hAnsi="Arial Rounded MT Bold"/>
          <w:b/>
          <w:color w:val="006600"/>
          <w:szCs w:val="24"/>
        </w:rPr>
        <w:t>20,00 € + 1</w:t>
      </w:r>
      <w:r w:rsidR="009A34D4">
        <w:rPr>
          <w:rFonts w:ascii="Arial Rounded MT Bold" w:hAnsi="Arial Rounded MT Bold"/>
          <w:b/>
          <w:color w:val="006600"/>
          <w:szCs w:val="24"/>
        </w:rPr>
        <w:t>0</w:t>
      </w:r>
      <w:r w:rsidR="00342F5B" w:rsidRPr="000633DA">
        <w:rPr>
          <w:rFonts w:ascii="Arial Rounded MT Bold" w:hAnsi="Arial Rounded MT Bold"/>
          <w:b/>
          <w:color w:val="006600"/>
          <w:szCs w:val="24"/>
        </w:rPr>
        <w:t>,00 €</w:t>
      </w:r>
    </w:p>
    <w:p w:rsidR="00F22AD0" w:rsidRPr="007C37FE" w:rsidRDefault="00342F5B" w:rsidP="00F22AD0">
      <w:pPr>
        <w:rPr>
          <w:rFonts w:ascii="Arial Rounded MT Bold" w:hAnsi="Arial Rounded MT Bold"/>
          <w:b/>
          <w:color w:val="008000"/>
          <w:szCs w:val="24"/>
        </w:rPr>
      </w:pPr>
      <w:r w:rsidRPr="00FF28E5">
        <w:rPr>
          <w:rFonts w:ascii="Arial Rounded MT Bold" w:hAnsi="Arial Rounded MT Bold"/>
          <w:b/>
          <w:sz w:val="32"/>
          <w:szCs w:val="32"/>
        </w:rPr>
        <w:sym w:font="Wingdings 2" w:char="F02A"/>
      </w:r>
      <w:r w:rsidR="00F22AD0" w:rsidRPr="007C37FE">
        <w:rPr>
          <w:rFonts w:ascii="Arial Rounded MT Bold" w:hAnsi="Arial Rounded MT Bold"/>
          <w:b/>
          <w:szCs w:val="24"/>
        </w:rPr>
        <w:t xml:space="preserve"> Option N°3 : Emplacement de </w:t>
      </w:r>
      <w:smartTag w:uri="urn:schemas-microsoft-com:office:smarttags" w:element="metricconverter">
        <w:smartTagPr>
          <w:attr w:name="ProductID" w:val="3 m￨tres"/>
        </w:smartTagPr>
        <w:r w:rsidR="00F22AD0" w:rsidRPr="000633DA">
          <w:rPr>
            <w:rFonts w:ascii="Arial Rounded MT Bold" w:hAnsi="Arial Rounded MT Bold"/>
            <w:b/>
            <w:color w:val="006600"/>
            <w:szCs w:val="24"/>
          </w:rPr>
          <w:t>3 mètres</w:t>
        </w:r>
      </w:smartTag>
      <w:r w:rsidR="00F22AD0" w:rsidRPr="007C37FE">
        <w:rPr>
          <w:rFonts w:ascii="Arial Rounded MT Bold" w:hAnsi="Arial Rounded MT Bold"/>
          <w:b/>
          <w:szCs w:val="24"/>
        </w:rPr>
        <w:t xml:space="preserve"> linéaires indivisibles x 1,50m de prof. =  </w:t>
      </w:r>
      <w:r w:rsidR="00F22AD0" w:rsidRPr="000633DA">
        <w:rPr>
          <w:rFonts w:ascii="Arial Rounded MT Bold" w:hAnsi="Arial Rounded MT Bold"/>
          <w:b/>
          <w:color w:val="006600"/>
          <w:szCs w:val="24"/>
        </w:rPr>
        <w:t>3</w:t>
      </w:r>
      <w:r w:rsidR="007C37FE" w:rsidRPr="000633DA">
        <w:rPr>
          <w:rFonts w:ascii="Arial Rounded MT Bold" w:hAnsi="Arial Rounded MT Bold"/>
          <w:b/>
          <w:color w:val="006600"/>
          <w:szCs w:val="24"/>
        </w:rPr>
        <w:t>0</w:t>
      </w:r>
      <w:r w:rsidR="00F22AD0" w:rsidRPr="000633DA">
        <w:rPr>
          <w:rFonts w:ascii="Arial Rounded MT Bold" w:hAnsi="Arial Rounded MT Bold"/>
          <w:b/>
          <w:color w:val="006600"/>
          <w:szCs w:val="24"/>
        </w:rPr>
        <w:t>,00 €</w:t>
      </w:r>
    </w:p>
    <w:p w:rsidR="00F22AD0" w:rsidRPr="00E8169B" w:rsidRDefault="00F22AD0" w:rsidP="00F22AD0">
      <w:pPr>
        <w:rPr>
          <w:b/>
          <w:sz w:val="16"/>
          <w:szCs w:val="16"/>
        </w:rPr>
      </w:pPr>
    </w:p>
    <w:p w:rsidR="00F22AD0" w:rsidRDefault="00F22AD0" w:rsidP="00F22AD0">
      <w:r w:rsidRPr="002339D7">
        <w:rPr>
          <w:b/>
        </w:rPr>
        <w:t>NOM</w:t>
      </w:r>
      <w:r>
        <w:t>………………………………………………………………</w:t>
      </w:r>
      <w:r w:rsidRPr="002339D7">
        <w:rPr>
          <w:b/>
        </w:rPr>
        <w:t>Prénom</w:t>
      </w:r>
      <w:r w:rsidR="00AE67FD">
        <w:t> ………………………………</w:t>
      </w:r>
    </w:p>
    <w:p w:rsidR="00F22AD0" w:rsidRPr="00301983" w:rsidRDefault="00F22AD0" w:rsidP="00F22AD0">
      <w:pPr>
        <w:rPr>
          <w:sz w:val="8"/>
          <w:szCs w:val="8"/>
        </w:rPr>
      </w:pPr>
    </w:p>
    <w:p w:rsidR="00F22AD0" w:rsidRDefault="00AE67FD" w:rsidP="00F22AD0">
      <w:r>
        <w:t xml:space="preserve">Adresse </w:t>
      </w:r>
      <w:r w:rsidR="00F22AD0">
        <w:t>complète :………………………………………………………………………………………</w:t>
      </w:r>
      <w:r>
        <w:t>…..</w:t>
      </w:r>
    </w:p>
    <w:p w:rsidR="00F22AD0" w:rsidRPr="00301983" w:rsidRDefault="00F22AD0" w:rsidP="00F22AD0">
      <w:pPr>
        <w:rPr>
          <w:sz w:val="8"/>
          <w:szCs w:val="8"/>
        </w:rPr>
      </w:pPr>
    </w:p>
    <w:p w:rsidR="00F22AD0" w:rsidRDefault="00F22AD0" w:rsidP="00F22AD0">
      <w:pPr>
        <w:rPr>
          <w:rFonts w:ascii="Arial Rounded MT Bold" w:hAnsi="Arial Rounded MT Bold"/>
          <w:b/>
        </w:rPr>
      </w:pPr>
      <w:r>
        <w:t>Code Postal : …………………</w:t>
      </w:r>
      <w:proofErr w:type="gramStart"/>
      <w:r>
        <w:t>…….</w:t>
      </w:r>
      <w:proofErr w:type="gramEnd"/>
      <w:r>
        <w:t xml:space="preserve">Ville : </w:t>
      </w:r>
    </w:p>
    <w:p w:rsidR="00F22AD0" w:rsidRPr="00301983" w:rsidRDefault="00F22AD0" w:rsidP="00F22AD0">
      <w:pPr>
        <w:rPr>
          <w:sz w:val="8"/>
          <w:szCs w:val="8"/>
        </w:rPr>
      </w:pPr>
    </w:p>
    <w:p w:rsidR="00F22AD0" w:rsidRDefault="00F22AD0" w:rsidP="00E54F19">
      <w:pPr>
        <w:spacing w:before="60"/>
        <w:rPr>
          <w:b/>
        </w:rPr>
      </w:pPr>
      <w:r>
        <w:t>N° Téléphone………</w:t>
      </w:r>
      <w:r w:rsidR="00AE67FD">
        <w:t>……………N° Portable………………… Adresse e-mail ………………………….</w:t>
      </w:r>
      <w:r w:rsidR="00AE67FD" w:rsidRPr="009C6966">
        <w:rPr>
          <w:b/>
          <w:u w:val="single"/>
        </w:rPr>
        <w:t xml:space="preserve"> </w:t>
      </w:r>
      <w:r w:rsidRPr="009C6966">
        <w:rPr>
          <w:b/>
          <w:u w:val="single"/>
        </w:rPr>
        <w:t>Documents requis pour l’inscription</w:t>
      </w:r>
      <w:r>
        <w:rPr>
          <w:b/>
        </w:rPr>
        <w:t xml:space="preserve"> : </w:t>
      </w:r>
    </w:p>
    <w:p w:rsidR="00F22AD0" w:rsidRPr="002B5575" w:rsidRDefault="00F22AD0" w:rsidP="00F22AD0">
      <w:pPr>
        <w:rPr>
          <w:sz w:val="8"/>
          <w:szCs w:val="8"/>
        </w:rPr>
      </w:pPr>
    </w:p>
    <w:p w:rsidR="00F22AD0" w:rsidRPr="006E1EE5" w:rsidRDefault="00F22AD0" w:rsidP="00F22AD0">
      <w:pPr>
        <w:widowControl/>
        <w:numPr>
          <w:ilvl w:val="0"/>
          <w:numId w:val="39"/>
        </w:numPr>
        <w:tabs>
          <w:tab w:val="clear" w:pos="720"/>
          <w:tab w:val="num" w:pos="360"/>
        </w:tabs>
        <w:suppressAutoHyphens w:val="0"/>
        <w:ind w:hanging="720"/>
      </w:pPr>
      <w:r w:rsidRPr="006E1EE5">
        <w:rPr>
          <w:rFonts w:ascii="Arial Rounded MT Bold" w:hAnsi="Arial Rounded MT Bold"/>
        </w:rPr>
        <w:t>1</w:t>
      </w:r>
      <w:r w:rsidRPr="006E1EE5">
        <w:t xml:space="preserve"> chèque de :………€ (100% du t</w:t>
      </w:r>
      <w:r w:rsidR="00AE67FD">
        <w:t xml:space="preserve">otal pour……emplacement(s) de : 1m </w:t>
      </w:r>
      <w:r w:rsidR="00AE67FD" w:rsidRPr="00AE67FD">
        <w:rPr>
          <w:b/>
        </w:rPr>
        <w:t>ou</w:t>
      </w:r>
      <w:r w:rsidR="00AE67FD">
        <w:t xml:space="preserve"> </w:t>
      </w:r>
      <w:r w:rsidRPr="006E1EE5">
        <w:t xml:space="preserve">2m </w:t>
      </w:r>
      <w:r w:rsidRPr="00AE67FD">
        <w:rPr>
          <w:b/>
        </w:rPr>
        <w:t>ou</w:t>
      </w:r>
      <w:r w:rsidRPr="006E1EE5">
        <w:t xml:space="preserve"> 2m + 1m </w:t>
      </w:r>
      <w:r w:rsidRPr="00AE67FD">
        <w:rPr>
          <w:b/>
        </w:rPr>
        <w:t>ou</w:t>
      </w:r>
      <w:r w:rsidRPr="006E1EE5">
        <w:t xml:space="preserve"> 3m </w:t>
      </w:r>
    </w:p>
    <w:p w:rsidR="00F22AD0" w:rsidRPr="006E1EE5" w:rsidRDefault="00F22AD0" w:rsidP="00F22AD0">
      <w:r w:rsidRPr="006E1EE5">
        <w:t xml:space="preserve">       A l’ordre de « </w:t>
      </w:r>
      <w:r w:rsidRPr="006E1EE5">
        <w:rPr>
          <w:u w:val="single"/>
        </w:rPr>
        <w:t>Association Vivre Gare du Nord</w:t>
      </w:r>
      <w:r w:rsidR="00AE67FD">
        <w:rPr>
          <w:u w:val="single"/>
        </w:rPr>
        <w:t xml:space="preserve"> &amp; Est</w:t>
      </w:r>
      <w:r w:rsidRPr="006E1EE5">
        <w:t> »</w:t>
      </w:r>
    </w:p>
    <w:p w:rsidR="00F22AD0" w:rsidRPr="006E1EE5" w:rsidRDefault="00F22AD0" w:rsidP="00F22AD0">
      <w:pPr>
        <w:widowControl/>
        <w:numPr>
          <w:ilvl w:val="0"/>
          <w:numId w:val="38"/>
        </w:numPr>
        <w:tabs>
          <w:tab w:val="clear" w:pos="720"/>
          <w:tab w:val="num" w:pos="360"/>
        </w:tabs>
        <w:suppressAutoHyphens w:val="0"/>
        <w:ind w:hanging="720"/>
      </w:pPr>
      <w:r w:rsidRPr="006E1EE5">
        <w:rPr>
          <w:rFonts w:ascii="Arial Rounded MT Bold" w:hAnsi="Arial Rounded MT Bold"/>
        </w:rPr>
        <w:t>1</w:t>
      </w:r>
      <w:r w:rsidRPr="006E1EE5">
        <w:t xml:space="preserve"> photocopie recto verso de la pièce d’identité  </w:t>
      </w:r>
    </w:p>
    <w:p w:rsidR="00F22AD0" w:rsidRPr="006E1EE5" w:rsidRDefault="00F22AD0" w:rsidP="00F22AD0">
      <w:pPr>
        <w:widowControl/>
        <w:numPr>
          <w:ilvl w:val="0"/>
          <w:numId w:val="38"/>
        </w:numPr>
        <w:tabs>
          <w:tab w:val="clear" w:pos="720"/>
          <w:tab w:val="num" w:pos="360"/>
        </w:tabs>
        <w:suppressAutoHyphens w:val="0"/>
        <w:ind w:hanging="720"/>
      </w:pPr>
      <w:r w:rsidRPr="006E1EE5">
        <w:rPr>
          <w:rFonts w:ascii="Arial Rounded MT Bold" w:hAnsi="Arial Rounded MT Bold"/>
        </w:rPr>
        <w:t>1</w:t>
      </w:r>
      <w:r w:rsidRPr="006E1EE5">
        <w:t xml:space="preserve"> photocopie d’un certificat de domicile (quittance EDF-GDF, Tel)</w:t>
      </w:r>
    </w:p>
    <w:p w:rsidR="00F22AD0" w:rsidRPr="006E1EE5" w:rsidRDefault="00F22AD0" w:rsidP="00F22AD0">
      <w:pPr>
        <w:tabs>
          <w:tab w:val="left" w:pos="851"/>
        </w:tabs>
        <w:ind w:left="142" w:hanging="425"/>
        <w:rPr>
          <w:color w:val="FF0000"/>
          <w:sz w:val="16"/>
          <w:szCs w:val="16"/>
        </w:rPr>
      </w:pPr>
      <w:r w:rsidRPr="006E1EE5">
        <w:rPr>
          <w:color w:val="FF0000"/>
          <w:sz w:val="16"/>
          <w:szCs w:val="16"/>
        </w:rPr>
        <w:t xml:space="preserve">     </w:t>
      </w:r>
    </w:p>
    <w:p w:rsidR="00F22AD0" w:rsidRPr="006E1EE5" w:rsidRDefault="00F22AD0" w:rsidP="00F22AD0">
      <w:pPr>
        <w:tabs>
          <w:tab w:val="left" w:pos="851"/>
        </w:tabs>
        <w:ind w:left="142" w:hanging="142"/>
        <w:rPr>
          <w:b/>
        </w:rPr>
      </w:pPr>
      <w:r w:rsidRPr="006E1EE5">
        <w:rPr>
          <w:b/>
        </w:rPr>
        <w:t xml:space="preserve">Seules les demandes d’inscription </w:t>
      </w:r>
      <w:r w:rsidRPr="006E1EE5">
        <w:rPr>
          <w:b/>
          <w:u w:val="single"/>
        </w:rPr>
        <w:t>signées</w:t>
      </w:r>
      <w:r w:rsidRPr="006E1EE5">
        <w:rPr>
          <w:b/>
        </w:rPr>
        <w:t>, accompagnées des 3 pièces ci-dessus seront prises en compte.</w:t>
      </w:r>
    </w:p>
    <w:p w:rsidR="00F22AD0" w:rsidRPr="000C5B5C" w:rsidRDefault="00F22AD0" w:rsidP="00F22AD0">
      <w:pPr>
        <w:tabs>
          <w:tab w:val="left" w:pos="851"/>
        </w:tabs>
        <w:jc w:val="center"/>
        <w:rPr>
          <w:b/>
          <w:sz w:val="16"/>
          <w:szCs w:val="16"/>
        </w:rPr>
      </w:pPr>
    </w:p>
    <w:p w:rsidR="00F22AD0" w:rsidRPr="003B188E" w:rsidRDefault="00D47D33" w:rsidP="00F22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color w:val="008000"/>
          <w:sz w:val="32"/>
          <w:szCs w:val="32"/>
        </w:rPr>
      </w:pPr>
      <w:r>
        <w:rPr>
          <w:rFonts w:ascii="Arial Rounded MT Bold" w:hAnsi="Arial Rounded MT Bold"/>
          <w:b/>
          <w:color w:val="008000"/>
          <w:sz w:val="32"/>
          <w:szCs w:val="32"/>
        </w:rPr>
        <w:t>Date limite d’inscription :</w:t>
      </w:r>
      <w:r w:rsidR="0043714C">
        <w:rPr>
          <w:rFonts w:ascii="Arial Rounded MT Bold" w:hAnsi="Arial Rounded MT Bold"/>
          <w:b/>
          <w:color w:val="008000"/>
          <w:sz w:val="32"/>
          <w:szCs w:val="32"/>
        </w:rPr>
        <w:t>1</w:t>
      </w:r>
      <w:r w:rsidR="00BB28D5">
        <w:rPr>
          <w:rFonts w:ascii="Arial Rounded MT Bold" w:hAnsi="Arial Rounded MT Bold"/>
          <w:b/>
          <w:color w:val="008000"/>
          <w:sz w:val="32"/>
          <w:szCs w:val="32"/>
        </w:rPr>
        <w:t>5</w:t>
      </w:r>
      <w:r w:rsidR="009A34D4">
        <w:rPr>
          <w:rFonts w:ascii="Arial Rounded MT Bold" w:hAnsi="Arial Rounded MT Bold"/>
          <w:b/>
          <w:color w:val="008000"/>
          <w:sz w:val="32"/>
          <w:szCs w:val="32"/>
        </w:rPr>
        <w:t xml:space="preserve"> </w:t>
      </w:r>
      <w:r w:rsidR="0043714C">
        <w:rPr>
          <w:rFonts w:ascii="Arial Rounded MT Bold" w:hAnsi="Arial Rounded MT Bold"/>
          <w:b/>
          <w:color w:val="008000"/>
          <w:sz w:val="32"/>
          <w:szCs w:val="32"/>
        </w:rPr>
        <w:t>juin 2022</w:t>
      </w:r>
    </w:p>
    <w:p w:rsidR="00394DB1" w:rsidRPr="000C5B5C" w:rsidRDefault="00394DB1" w:rsidP="00134383">
      <w:pPr>
        <w:tabs>
          <w:tab w:val="left" w:pos="851"/>
        </w:tabs>
        <w:rPr>
          <w:b/>
          <w:sz w:val="16"/>
          <w:szCs w:val="16"/>
        </w:rPr>
      </w:pPr>
    </w:p>
    <w:p w:rsidR="00F22AD0" w:rsidRPr="00134383" w:rsidRDefault="00F22AD0" w:rsidP="00134383">
      <w:pPr>
        <w:tabs>
          <w:tab w:val="left" w:pos="851"/>
        </w:tabs>
        <w:jc w:val="center"/>
        <w:rPr>
          <w:rFonts w:ascii="Arial Rounded MT Bold" w:hAnsi="Arial Rounded MT Bold"/>
          <w:b/>
          <w:sz w:val="32"/>
          <w:szCs w:val="32"/>
        </w:rPr>
      </w:pPr>
      <w:r w:rsidRPr="00F6463B">
        <w:rPr>
          <w:rFonts w:ascii="Arial Rounded MT Bold" w:hAnsi="Arial Rounded MT Bold"/>
          <w:b/>
          <w:sz w:val="32"/>
          <w:szCs w:val="32"/>
        </w:rPr>
        <w:t>ATTESTATION SUR L’HONNEUR</w:t>
      </w:r>
    </w:p>
    <w:p w:rsidR="00F22AD0" w:rsidRDefault="00F22AD0" w:rsidP="00F22AD0">
      <w:pPr>
        <w:tabs>
          <w:tab w:val="left" w:pos="851"/>
        </w:tabs>
      </w:pPr>
      <w:r>
        <w:t xml:space="preserve">Je </w:t>
      </w:r>
      <w:proofErr w:type="spellStart"/>
      <w:proofErr w:type="gramStart"/>
      <w:r>
        <w:t>soussigné</w:t>
      </w:r>
      <w:r w:rsidR="00E54F19">
        <w:t>.e</w:t>
      </w:r>
      <w:proofErr w:type="spellEnd"/>
      <w:proofErr w:type="gramEnd"/>
      <w:r>
        <w:t xml:space="preserve">, </w:t>
      </w:r>
    </w:p>
    <w:p w:rsidR="00394DB1" w:rsidRPr="00394DB1" w:rsidRDefault="00394DB1" w:rsidP="00F22AD0">
      <w:pPr>
        <w:tabs>
          <w:tab w:val="left" w:pos="851"/>
        </w:tabs>
        <w:rPr>
          <w:sz w:val="16"/>
          <w:szCs w:val="16"/>
        </w:rPr>
      </w:pPr>
    </w:p>
    <w:p w:rsidR="00F22AD0" w:rsidRDefault="00E54F19" w:rsidP="00F22AD0">
      <w:pPr>
        <w:tabs>
          <w:tab w:val="left" w:pos="851"/>
        </w:tabs>
      </w:pPr>
      <w:r>
        <w:t>Mme</w:t>
      </w:r>
      <w:r w:rsidR="00F22AD0">
        <w:t>-M</w:t>
      </w:r>
      <w:r>
        <w:t>r</w:t>
      </w:r>
      <w:r w:rsidR="00F22AD0">
        <w:t>……………………………………</w:t>
      </w:r>
      <w:proofErr w:type="gramStart"/>
      <w:r w:rsidR="00F22AD0">
        <w:t>…….</w:t>
      </w:r>
      <w:proofErr w:type="gramEnd"/>
      <w:r w:rsidR="00F22AD0">
        <w:t>.Prénom ……………………………………...</w:t>
      </w:r>
    </w:p>
    <w:p w:rsidR="00F22AD0" w:rsidRPr="00394DB1" w:rsidRDefault="00F22AD0" w:rsidP="00F22AD0">
      <w:pPr>
        <w:tabs>
          <w:tab w:val="left" w:pos="851"/>
        </w:tabs>
        <w:rPr>
          <w:sz w:val="16"/>
          <w:szCs w:val="16"/>
        </w:rPr>
      </w:pPr>
    </w:p>
    <w:p w:rsidR="00F22AD0" w:rsidRPr="00E8169B" w:rsidRDefault="00F22AD0" w:rsidP="00561254">
      <w:pPr>
        <w:tabs>
          <w:tab w:val="left" w:pos="851"/>
        </w:tabs>
        <w:jc w:val="both"/>
      </w:pPr>
      <w:r w:rsidRPr="00E8169B">
        <w:rPr>
          <w:b/>
        </w:rPr>
        <w:t>Confirme</w:t>
      </w:r>
      <w:r>
        <w:t xml:space="preserve">, après avoir pris connaissance des conditions et règlement intérieur, vouloir réserver un emplacement pour la vente au déballage, dit </w:t>
      </w:r>
      <w:r w:rsidRPr="00761BC6">
        <w:rPr>
          <w:b/>
        </w:rPr>
        <w:t xml:space="preserve">Vide </w:t>
      </w:r>
      <w:proofErr w:type="gramStart"/>
      <w:r w:rsidRPr="00761BC6">
        <w:rPr>
          <w:b/>
        </w:rPr>
        <w:t>Grenier</w:t>
      </w:r>
      <w:r>
        <w:t xml:space="preserve">  du</w:t>
      </w:r>
      <w:proofErr w:type="gramEnd"/>
      <w:r>
        <w:t xml:space="preserve"> </w:t>
      </w:r>
      <w:r w:rsidRPr="00FE051A">
        <w:rPr>
          <w:rFonts w:ascii="Arial Rounded MT Bold" w:hAnsi="Arial Rounded MT Bold"/>
          <w:b/>
        </w:rPr>
        <w:t xml:space="preserve">DIMANCHE </w:t>
      </w:r>
      <w:r w:rsidR="00134383" w:rsidRPr="00FE051A">
        <w:rPr>
          <w:rFonts w:ascii="Arial Rounded MT Bold" w:hAnsi="Arial Rounded MT Bold"/>
          <w:b/>
        </w:rPr>
        <w:t xml:space="preserve"> </w:t>
      </w:r>
      <w:r w:rsidR="0043714C">
        <w:rPr>
          <w:rFonts w:ascii="Arial Rounded MT Bold" w:hAnsi="Arial Rounded MT Bold"/>
          <w:b/>
        </w:rPr>
        <w:t>26 juin 2022</w:t>
      </w:r>
      <w:r w:rsidR="00561254">
        <w:t xml:space="preserve"> </w:t>
      </w:r>
      <w:r>
        <w:t xml:space="preserve">organisé </w:t>
      </w:r>
      <w:r w:rsidR="00561254">
        <w:t>par l’Association V.G.N.E</w:t>
      </w:r>
      <w:r w:rsidR="00561254">
        <w:t>, l</w:t>
      </w:r>
      <w:r w:rsidR="00561254" w:rsidRPr="00561254">
        <w:t>e long des trottoirs du haut de la rue d’Alsace (en haut des escaliers monumentaux et jusqu’à l’angle de la rue des deux gares)</w:t>
      </w:r>
      <w:r w:rsidR="00561254" w:rsidRPr="00561254">
        <w:t xml:space="preserve"> et </w:t>
      </w:r>
      <w:r w:rsidR="00561254">
        <w:t xml:space="preserve"> l</w:t>
      </w:r>
      <w:r w:rsidR="00561254" w:rsidRPr="00561254">
        <w:t>e long des trottoirs du boulevard Denain</w:t>
      </w:r>
      <w:r>
        <w:t xml:space="preserve"> </w:t>
      </w:r>
    </w:p>
    <w:p w:rsidR="00F22AD0" w:rsidRPr="00E8169B" w:rsidRDefault="00F22AD0" w:rsidP="00561254">
      <w:pPr>
        <w:tabs>
          <w:tab w:val="left" w:pos="851"/>
        </w:tabs>
        <w:jc w:val="both"/>
      </w:pPr>
      <w:r w:rsidRPr="00E8169B">
        <w:rPr>
          <w:b/>
        </w:rPr>
        <w:t>Je</w:t>
      </w:r>
      <w:r w:rsidRPr="00145054">
        <w:t xml:space="preserve"> </w:t>
      </w:r>
      <w:r w:rsidRPr="00E8169B">
        <w:rPr>
          <w:b/>
        </w:rPr>
        <w:t>certifie</w:t>
      </w:r>
      <w:r w:rsidRPr="00145054">
        <w:t xml:space="preserve"> ne pas être assujetti à la taxe professionnelle, j’atteste sur l’honneur être vendeur occasionnel d’objets personnels et ne pas procéder à des opérations d’achat pour revente en application du code du commerce et notamment les articles L.310-1 à L.310-7, titre 1</w:t>
      </w:r>
      <w:r w:rsidRPr="00145054">
        <w:rPr>
          <w:vertAlign w:val="superscript"/>
        </w:rPr>
        <w:t>er</w:t>
      </w:r>
      <w:r w:rsidRPr="00145054">
        <w:t>, livre III</w:t>
      </w:r>
    </w:p>
    <w:p w:rsidR="00F22AD0" w:rsidRDefault="00F22AD0" w:rsidP="00561254">
      <w:pPr>
        <w:tabs>
          <w:tab w:val="left" w:pos="851"/>
        </w:tabs>
        <w:jc w:val="both"/>
      </w:pPr>
      <w:r w:rsidRPr="00E8169B">
        <w:rPr>
          <w:b/>
        </w:rPr>
        <w:t>Etant</w:t>
      </w:r>
      <w:r w:rsidRPr="00145054">
        <w:t xml:space="preserve"> participant non professionnel, j’atteste sur l’honneur ma non-participation à deux autres manifestations de même nature au cours de l’année civile conformément au décret n°2009-16 du 07.01.09 modifiant le 2° alinéa de l’article R. 321-9 du code pénal.</w:t>
      </w:r>
    </w:p>
    <w:p w:rsidR="00F22AD0" w:rsidRPr="00394DB1" w:rsidRDefault="00F22AD0" w:rsidP="00F22AD0">
      <w:pPr>
        <w:tabs>
          <w:tab w:val="left" w:pos="851"/>
        </w:tabs>
        <w:jc w:val="both"/>
        <w:rPr>
          <w:b/>
          <w:szCs w:val="24"/>
        </w:rPr>
      </w:pPr>
    </w:p>
    <w:p w:rsidR="001C101F" w:rsidRDefault="00D76E39" w:rsidP="00F22AD0">
      <w:pPr>
        <w:widowControl/>
        <w:suppressAutoHyphens w:val="0"/>
        <w:ind w:firstLine="540"/>
        <w:jc w:val="both"/>
        <w:rPr>
          <w:rFonts w:ascii="Times New Roman" w:eastAsia="MS Mincho" w:hAnsi="Times New Roman"/>
          <w:szCs w:val="24"/>
          <w:lang w:eastAsia="ja-JP"/>
        </w:rPr>
      </w:pPr>
      <w:r w:rsidRPr="00D76E39">
        <w:rPr>
          <w:b/>
        </w:rPr>
        <w:t xml:space="preserve">                    </w:t>
      </w:r>
      <w:r w:rsidR="00F22AD0">
        <w:rPr>
          <w:b/>
          <w:u w:val="single"/>
        </w:rPr>
        <w:t>SIGNATURE OBLIGATOIRE</w:t>
      </w:r>
      <w:r w:rsidR="00F22AD0">
        <w:t> </w:t>
      </w:r>
      <w:r w:rsidR="00F22AD0" w:rsidRPr="00EB1A7E">
        <w:rPr>
          <w:b/>
        </w:rPr>
        <w:t xml:space="preserve">: ………………………………………                                                </w:t>
      </w:r>
    </w:p>
    <w:p w:rsidR="001C101F" w:rsidRDefault="001C101F" w:rsidP="00B03E98">
      <w:pPr>
        <w:widowControl/>
        <w:suppressAutoHyphens w:val="0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C101F" w:rsidRPr="00134383" w:rsidRDefault="001C101F" w:rsidP="00CC7CBB">
      <w:pPr>
        <w:widowControl/>
        <w:suppressAutoHyphens w:val="0"/>
        <w:jc w:val="both"/>
        <w:rPr>
          <w:rFonts w:ascii="Times New Roman" w:eastAsia="MS Mincho" w:hAnsi="Times New Roman"/>
          <w:sz w:val="8"/>
          <w:szCs w:val="8"/>
          <w:lang w:eastAsia="ja-JP"/>
        </w:rPr>
      </w:pPr>
    </w:p>
    <w:p w:rsidR="008E102E" w:rsidRPr="00FE051A" w:rsidRDefault="00B02BDC" w:rsidP="00134383">
      <w:pPr>
        <w:pStyle w:val="Standard"/>
        <w:widowControl/>
        <w:suppressAutoHyphens w:val="0"/>
        <w:jc w:val="center"/>
        <w:rPr>
          <w:rFonts w:ascii="Arial Black" w:eastAsia="MS Mincho" w:hAnsi="Arial Black" w:cs="Arial"/>
          <w:b/>
          <w:sz w:val="18"/>
          <w:szCs w:val="18"/>
          <w:lang w:eastAsia="ja-JP"/>
        </w:rPr>
      </w:pPr>
      <w:r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>Association Loi 1901 – Siège social : 4, bd de Denain 75010 Paris</w:t>
      </w:r>
      <w:r w:rsidR="00CC7CBB"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 xml:space="preserve">                                                                              </w:t>
      </w:r>
      <w:r w:rsidR="00E8169B"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 xml:space="preserve">                                                    </w:t>
      </w:r>
      <w:r w:rsidR="00CC7CBB"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 xml:space="preserve"> </w:t>
      </w:r>
      <w:r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 xml:space="preserve">Contact secrétariat : Téléphone : 06 </w:t>
      </w:r>
      <w:r w:rsidR="00794097"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>12 90 54 05</w:t>
      </w:r>
      <w:r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 xml:space="preserve"> – e-mail : </w:t>
      </w:r>
      <w:r w:rsidR="00134383" w:rsidRPr="00FE051A">
        <w:rPr>
          <w:rFonts w:ascii="Arial Black" w:eastAsia="MS Mincho" w:hAnsi="Arial Black" w:cs="Arial"/>
          <w:b/>
          <w:sz w:val="18"/>
          <w:szCs w:val="18"/>
          <w:lang w:eastAsia="ja-JP"/>
        </w:rPr>
        <w:t>quartiersgares10e@gmail.com</w:t>
      </w:r>
    </w:p>
    <w:sectPr w:rsidR="008E102E" w:rsidRPr="00FE051A" w:rsidSect="00AE67FD">
      <w:pgSz w:w="11906" w:h="16838"/>
      <w:pgMar w:top="720" w:right="424" w:bottom="720" w:left="720" w:header="720" w:footer="720" w:gutter="0"/>
      <w:cols w:space="72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49C"/>
    <w:multiLevelType w:val="hybridMultilevel"/>
    <w:tmpl w:val="ADF058AC"/>
    <w:lvl w:ilvl="0" w:tplc="040C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AF0101"/>
    <w:multiLevelType w:val="hybridMultilevel"/>
    <w:tmpl w:val="EC64762A"/>
    <w:lvl w:ilvl="0" w:tplc="428EA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7D0A"/>
    <w:multiLevelType w:val="hybridMultilevel"/>
    <w:tmpl w:val="3E16535E"/>
    <w:lvl w:ilvl="0" w:tplc="0AD6FAE8">
      <w:numFmt w:val="bullet"/>
      <w:lvlText w:val="-"/>
      <w:lvlJc w:val="left"/>
      <w:pPr>
        <w:ind w:left="675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9541A9D"/>
    <w:multiLevelType w:val="multilevel"/>
    <w:tmpl w:val="C54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B638E"/>
    <w:multiLevelType w:val="hybridMultilevel"/>
    <w:tmpl w:val="29F650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5116A"/>
    <w:multiLevelType w:val="hybridMultilevel"/>
    <w:tmpl w:val="D39CB7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0F5A"/>
    <w:multiLevelType w:val="hybridMultilevel"/>
    <w:tmpl w:val="F2928D42"/>
    <w:lvl w:ilvl="0" w:tplc="B8FC32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3A62"/>
    <w:multiLevelType w:val="hybridMultilevel"/>
    <w:tmpl w:val="55D890FE"/>
    <w:lvl w:ilvl="0" w:tplc="55B0DD10">
      <w:start w:val="1"/>
      <w:numFmt w:val="upperRoman"/>
      <w:lvlText w:val="%1-"/>
      <w:lvlJc w:val="left"/>
      <w:pPr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C70637"/>
    <w:multiLevelType w:val="hybridMultilevel"/>
    <w:tmpl w:val="4EB269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368C6"/>
    <w:multiLevelType w:val="multilevel"/>
    <w:tmpl w:val="4FDA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Andale Sans UI" w:hAnsi="Thorndale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213DA"/>
    <w:multiLevelType w:val="hybridMultilevel"/>
    <w:tmpl w:val="E458876C"/>
    <w:lvl w:ilvl="0" w:tplc="C9067A8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3176"/>
    <w:multiLevelType w:val="hybridMultilevel"/>
    <w:tmpl w:val="78D0275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CD6036"/>
    <w:multiLevelType w:val="hybridMultilevel"/>
    <w:tmpl w:val="8D489B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F0F0A"/>
    <w:multiLevelType w:val="hybridMultilevel"/>
    <w:tmpl w:val="5E7C1FB2"/>
    <w:lvl w:ilvl="0" w:tplc="415E0994">
      <w:start w:val="1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61738B"/>
    <w:multiLevelType w:val="hybridMultilevel"/>
    <w:tmpl w:val="E304AAA6"/>
    <w:lvl w:ilvl="0" w:tplc="7B70E0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1C9A"/>
    <w:multiLevelType w:val="hybridMultilevel"/>
    <w:tmpl w:val="1F36C43A"/>
    <w:lvl w:ilvl="0" w:tplc="8CD06956">
      <w:numFmt w:val="bullet"/>
      <w:lvlText w:val="-"/>
      <w:lvlJc w:val="left"/>
      <w:pPr>
        <w:ind w:left="660" w:hanging="360"/>
      </w:pPr>
      <w:rPr>
        <w:rFonts w:ascii="Arial" w:eastAsia="Andale Sans U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24D52CAC"/>
    <w:multiLevelType w:val="hybridMultilevel"/>
    <w:tmpl w:val="4ACE2838"/>
    <w:lvl w:ilvl="0" w:tplc="528E9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A0A68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eastAsia="Times New Roman" w:hAnsi="Arial Rounded MT Bold" w:cs="Times New Roman" w:hint="default"/>
        <w:b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F0830"/>
    <w:multiLevelType w:val="hybridMultilevel"/>
    <w:tmpl w:val="E3B40BF4"/>
    <w:lvl w:ilvl="0" w:tplc="2E7CB930">
      <w:start w:val="6"/>
      <w:numFmt w:val="bullet"/>
      <w:lvlText w:val="-"/>
      <w:lvlJc w:val="left"/>
      <w:pPr>
        <w:ind w:left="1069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3363EB"/>
    <w:multiLevelType w:val="hybridMultilevel"/>
    <w:tmpl w:val="6B4CA8E2"/>
    <w:lvl w:ilvl="0" w:tplc="BD04D50A">
      <w:numFmt w:val="bullet"/>
      <w:lvlText w:val="-"/>
      <w:lvlJc w:val="left"/>
      <w:pPr>
        <w:ind w:left="644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9A54168"/>
    <w:multiLevelType w:val="hybridMultilevel"/>
    <w:tmpl w:val="0DEC8BF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6601E9"/>
    <w:multiLevelType w:val="hybridMultilevel"/>
    <w:tmpl w:val="80A22C36"/>
    <w:lvl w:ilvl="0" w:tplc="B02E69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FC7205"/>
    <w:multiLevelType w:val="hybridMultilevel"/>
    <w:tmpl w:val="C3C6FDD2"/>
    <w:lvl w:ilvl="0" w:tplc="F47A95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A0A685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Rounded MT Bold" w:eastAsia="Times New Roman" w:hAnsi="Arial Rounded MT Bold" w:cs="Times New Roman" w:hint="default"/>
        <w:b/>
        <w:color w:val="auto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6544E"/>
    <w:multiLevelType w:val="hybridMultilevel"/>
    <w:tmpl w:val="19E4C176"/>
    <w:lvl w:ilvl="0" w:tplc="415E09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2262"/>
    <w:multiLevelType w:val="hybridMultilevel"/>
    <w:tmpl w:val="B7EA242C"/>
    <w:lvl w:ilvl="0" w:tplc="213C4D9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8B3D73"/>
    <w:multiLevelType w:val="hybridMultilevel"/>
    <w:tmpl w:val="EF76410E"/>
    <w:lvl w:ilvl="0" w:tplc="77DCC7A8">
      <w:numFmt w:val="bullet"/>
      <w:lvlText w:val="-"/>
      <w:lvlJc w:val="left"/>
      <w:pPr>
        <w:ind w:left="108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06A40"/>
    <w:multiLevelType w:val="hybridMultilevel"/>
    <w:tmpl w:val="2D52F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1146E"/>
    <w:multiLevelType w:val="hybridMultilevel"/>
    <w:tmpl w:val="9BE65E88"/>
    <w:lvl w:ilvl="0" w:tplc="E8EE82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31A3A"/>
    <w:multiLevelType w:val="hybridMultilevel"/>
    <w:tmpl w:val="D708E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3693A"/>
    <w:multiLevelType w:val="hybridMultilevel"/>
    <w:tmpl w:val="044A01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C1892"/>
    <w:multiLevelType w:val="hybridMultilevel"/>
    <w:tmpl w:val="B726CC3A"/>
    <w:lvl w:ilvl="0" w:tplc="415E0994">
      <w:start w:val="1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4A210838"/>
    <w:multiLevelType w:val="hybridMultilevel"/>
    <w:tmpl w:val="EAD80A4E"/>
    <w:lvl w:ilvl="0" w:tplc="3C1C7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orndale" w:eastAsia="Andale Sans UI" w:hAnsi="Thornda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C44A2"/>
    <w:multiLevelType w:val="hybridMultilevel"/>
    <w:tmpl w:val="0AB28A14"/>
    <w:lvl w:ilvl="0" w:tplc="C29A08FE">
      <w:start w:val="1"/>
      <w:numFmt w:val="decimal"/>
      <w:lvlText w:val="%1-"/>
      <w:lvlJc w:val="left"/>
      <w:pPr>
        <w:ind w:left="1211" w:hanging="360"/>
      </w:pPr>
      <w:rPr>
        <w:rFonts w:ascii="Arial" w:hAnsi="Arial" w:cs="Arial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5B00B8"/>
    <w:multiLevelType w:val="hybridMultilevel"/>
    <w:tmpl w:val="0CD2176E"/>
    <w:lvl w:ilvl="0" w:tplc="B748FA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70ED5"/>
    <w:multiLevelType w:val="hybridMultilevel"/>
    <w:tmpl w:val="B1CE98E8"/>
    <w:lvl w:ilvl="0" w:tplc="3C481B4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471B3F"/>
    <w:multiLevelType w:val="hybridMultilevel"/>
    <w:tmpl w:val="6DE6B25E"/>
    <w:lvl w:ilvl="0" w:tplc="73C0F232">
      <w:start w:val="1"/>
      <w:numFmt w:val="lowerLetter"/>
      <w:lvlText w:val="%1)"/>
      <w:lvlJc w:val="left"/>
      <w:pPr>
        <w:ind w:left="720" w:hanging="360"/>
      </w:pPr>
      <w:rPr>
        <w:rFonts w:ascii="Arial" w:eastAsia="Andale Sans U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C418B"/>
    <w:multiLevelType w:val="hybridMultilevel"/>
    <w:tmpl w:val="D39CB7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526F8"/>
    <w:multiLevelType w:val="hybridMultilevel"/>
    <w:tmpl w:val="D39CB7D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B2A10"/>
    <w:multiLevelType w:val="hybridMultilevel"/>
    <w:tmpl w:val="F22044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1D8499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B476E"/>
    <w:multiLevelType w:val="hybridMultilevel"/>
    <w:tmpl w:val="C7709FB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7AD24A1"/>
    <w:multiLevelType w:val="hybridMultilevel"/>
    <w:tmpl w:val="522E3D1C"/>
    <w:lvl w:ilvl="0" w:tplc="C8C4A9E2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C31C1"/>
    <w:multiLevelType w:val="hybridMultilevel"/>
    <w:tmpl w:val="DBEED0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E614D7D"/>
    <w:multiLevelType w:val="hybridMultilevel"/>
    <w:tmpl w:val="22021054"/>
    <w:lvl w:ilvl="0" w:tplc="2AC65A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003CE"/>
    <w:multiLevelType w:val="hybridMultilevel"/>
    <w:tmpl w:val="0482387C"/>
    <w:lvl w:ilvl="0" w:tplc="006211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B44E3"/>
    <w:multiLevelType w:val="hybridMultilevel"/>
    <w:tmpl w:val="D9D0B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766B"/>
    <w:multiLevelType w:val="hybridMultilevel"/>
    <w:tmpl w:val="2A1E3A9E"/>
    <w:lvl w:ilvl="0" w:tplc="BFBC0860">
      <w:numFmt w:val="bullet"/>
      <w:lvlText w:val="-"/>
      <w:lvlJc w:val="left"/>
      <w:pPr>
        <w:ind w:left="2357" w:hanging="360"/>
      </w:pPr>
      <w:rPr>
        <w:rFonts w:ascii="Arial Black" w:eastAsia="Calibri" w:hAnsi="Arial Black" w:cs="Times New Roman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3077" w:hanging="360"/>
      </w:pPr>
    </w:lvl>
    <w:lvl w:ilvl="2" w:tplc="040C001B" w:tentative="1">
      <w:start w:val="1"/>
      <w:numFmt w:val="lowerRoman"/>
      <w:lvlText w:val="%3."/>
      <w:lvlJc w:val="right"/>
      <w:pPr>
        <w:ind w:left="3797" w:hanging="180"/>
      </w:pPr>
    </w:lvl>
    <w:lvl w:ilvl="3" w:tplc="040C000F" w:tentative="1">
      <w:start w:val="1"/>
      <w:numFmt w:val="decimal"/>
      <w:lvlText w:val="%4."/>
      <w:lvlJc w:val="left"/>
      <w:pPr>
        <w:ind w:left="4517" w:hanging="360"/>
      </w:pPr>
    </w:lvl>
    <w:lvl w:ilvl="4" w:tplc="040C0019" w:tentative="1">
      <w:start w:val="1"/>
      <w:numFmt w:val="lowerLetter"/>
      <w:lvlText w:val="%5."/>
      <w:lvlJc w:val="left"/>
      <w:pPr>
        <w:ind w:left="5237" w:hanging="360"/>
      </w:pPr>
    </w:lvl>
    <w:lvl w:ilvl="5" w:tplc="040C001B" w:tentative="1">
      <w:start w:val="1"/>
      <w:numFmt w:val="lowerRoman"/>
      <w:lvlText w:val="%6."/>
      <w:lvlJc w:val="right"/>
      <w:pPr>
        <w:ind w:left="5957" w:hanging="180"/>
      </w:pPr>
    </w:lvl>
    <w:lvl w:ilvl="6" w:tplc="040C000F" w:tentative="1">
      <w:start w:val="1"/>
      <w:numFmt w:val="decimal"/>
      <w:lvlText w:val="%7."/>
      <w:lvlJc w:val="left"/>
      <w:pPr>
        <w:ind w:left="6677" w:hanging="360"/>
      </w:pPr>
    </w:lvl>
    <w:lvl w:ilvl="7" w:tplc="040C0019" w:tentative="1">
      <w:start w:val="1"/>
      <w:numFmt w:val="lowerLetter"/>
      <w:lvlText w:val="%8."/>
      <w:lvlJc w:val="left"/>
      <w:pPr>
        <w:ind w:left="7397" w:hanging="360"/>
      </w:pPr>
    </w:lvl>
    <w:lvl w:ilvl="8" w:tplc="040C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30"/>
  </w:num>
  <w:num w:numId="2">
    <w:abstractNumId w:val="28"/>
  </w:num>
  <w:num w:numId="3">
    <w:abstractNumId w:val="9"/>
  </w:num>
  <w:num w:numId="4">
    <w:abstractNumId w:val="25"/>
  </w:num>
  <w:num w:numId="5">
    <w:abstractNumId w:val="24"/>
  </w:num>
  <w:num w:numId="6">
    <w:abstractNumId w:val="6"/>
  </w:num>
  <w:num w:numId="7">
    <w:abstractNumId w:val="7"/>
  </w:num>
  <w:num w:numId="8">
    <w:abstractNumId w:val="43"/>
  </w:num>
  <w:num w:numId="9">
    <w:abstractNumId w:val="19"/>
  </w:num>
  <w:num w:numId="10">
    <w:abstractNumId w:val="4"/>
  </w:num>
  <w:num w:numId="11">
    <w:abstractNumId w:val="33"/>
  </w:num>
  <w:num w:numId="12">
    <w:abstractNumId w:val="15"/>
  </w:num>
  <w:num w:numId="13">
    <w:abstractNumId w:val="23"/>
  </w:num>
  <w:num w:numId="14">
    <w:abstractNumId w:val="29"/>
  </w:num>
  <w:num w:numId="15">
    <w:abstractNumId w:val="12"/>
  </w:num>
  <w:num w:numId="16">
    <w:abstractNumId w:val="29"/>
  </w:num>
  <w:num w:numId="17">
    <w:abstractNumId w:val="0"/>
  </w:num>
  <w:num w:numId="18">
    <w:abstractNumId w:val="13"/>
  </w:num>
  <w:num w:numId="19">
    <w:abstractNumId w:val="34"/>
  </w:num>
  <w:num w:numId="20">
    <w:abstractNumId w:val="20"/>
  </w:num>
  <w:num w:numId="21">
    <w:abstractNumId w:val="22"/>
  </w:num>
  <w:num w:numId="22">
    <w:abstractNumId w:val="18"/>
  </w:num>
  <w:num w:numId="23">
    <w:abstractNumId w:val="10"/>
  </w:num>
  <w:num w:numId="24">
    <w:abstractNumId w:val="2"/>
  </w:num>
  <w:num w:numId="25">
    <w:abstractNumId w:val="39"/>
  </w:num>
  <w:num w:numId="26">
    <w:abstractNumId w:val="17"/>
  </w:num>
  <w:num w:numId="27">
    <w:abstractNumId w:val="3"/>
  </w:num>
  <w:num w:numId="28">
    <w:abstractNumId w:val="11"/>
  </w:num>
  <w:num w:numId="29">
    <w:abstractNumId w:val="40"/>
  </w:num>
  <w:num w:numId="30">
    <w:abstractNumId w:val="1"/>
  </w:num>
  <w:num w:numId="31">
    <w:abstractNumId w:val="31"/>
  </w:num>
  <w:num w:numId="32">
    <w:abstractNumId w:val="44"/>
  </w:num>
  <w:num w:numId="33">
    <w:abstractNumId w:val="42"/>
  </w:num>
  <w:num w:numId="34">
    <w:abstractNumId w:val="14"/>
  </w:num>
  <w:num w:numId="35">
    <w:abstractNumId w:val="26"/>
  </w:num>
  <w:num w:numId="36">
    <w:abstractNumId w:val="41"/>
  </w:num>
  <w:num w:numId="37">
    <w:abstractNumId w:val="27"/>
  </w:num>
  <w:num w:numId="38">
    <w:abstractNumId w:val="37"/>
  </w:num>
  <w:num w:numId="39">
    <w:abstractNumId w:val="8"/>
  </w:num>
  <w:num w:numId="40">
    <w:abstractNumId w:val="21"/>
  </w:num>
  <w:num w:numId="41">
    <w:abstractNumId w:val="16"/>
  </w:num>
  <w:num w:numId="42">
    <w:abstractNumId w:val="38"/>
  </w:num>
  <w:num w:numId="43">
    <w:abstractNumId w:val="32"/>
  </w:num>
  <w:num w:numId="44">
    <w:abstractNumId w:val="5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27BC"/>
    <w:rsid w:val="00037B57"/>
    <w:rsid w:val="00037BB9"/>
    <w:rsid w:val="000546BE"/>
    <w:rsid w:val="00060C66"/>
    <w:rsid w:val="000633DA"/>
    <w:rsid w:val="000B030B"/>
    <w:rsid w:val="000B4872"/>
    <w:rsid w:val="000E0673"/>
    <w:rsid w:val="000E2CE7"/>
    <w:rsid w:val="00106113"/>
    <w:rsid w:val="00113997"/>
    <w:rsid w:val="0011590F"/>
    <w:rsid w:val="00125CB1"/>
    <w:rsid w:val="001336B1"/>
    <w:rsid w:val="00134383"/>
    <w:rsid w:val="00141A57"/>
    <w:rsid w:val="00143C5D"/>
    <w:rsid w:val="001870C1"/>
    <w:rsid w:val="00187858"/>
    <w:rsid w:val="001A325A"/>
    <w:rsid w:val="001B1A7A"/>
    <w:rsid w:val="001B23A8"/>
    <w:rsid w:val="001C101F"/>
    <w:rsid w:val="001D009C"/>
    <w:rsid w:val="001D0D3F"/>
    <w:rsid w:val="001D2ADE"/>
    <w:rsid w:val="001D7085"/>
    <w:rsid w:val="001F48F8"/>
    <w:rsid w:val="00203BC5"/>
    <w:rsid w:val="00231382"/>
    <w:rsid w:val="00235E5F"/>
    <w:rsid w:val="0025776D"/>
    <w:rsid w:val="002604EF"/>
    <w:rsid w:val="0027753D"/>
    <w:rsid w:val="002A02C7"/>
    <w:rsid w:val="002A3AF6"/>
    <w:rsid w:val="002A5E5D"/>
    <w:rsid w:val="002C0F73"/>
    <w:rsid w:val="002D5417"/>
    <w:rsid w:val="002E074D"/>
    <w:rsid w:val="002F06CC"/>
    <w:rsid w:val="002F17AB"/>
    <w:rsid w:val="00303672"/>
    <w:rsid w:val="00304885"/>
    <w:rsid w:val="00305030"/>
    <w:rsid w:val="003161B1"/>
    <w:rsid w:val="003163FC"/>
    <w:rsid w:val="00325C38"/>
    <w:rsid w:val="00342F5B"/>
    <w:rsid w:val="00344D0E"/>
    <w:rsid w:val="00365208"/>
    <w:rsid w:val="0037043A"/>
    <w:rsid w:val="0037545B"/>
    <w:rsid w:val="00391F59"/>
    <w:rsid w:val="00394DB1"/>
    <w:rsid w:val="003A5A5F"/>
    <w:rsid w:val="003C246F"/>
    <w:rsid w:val="003D17E8"/>
    <w:rsid w:val="003E2AE8"/>
    <w:rsid w:val="003E4E57"/>
    <w:rsid w:val="0043714C"/>
    <w:rsid w:val="00450B14"/>
    <w:rsid w:val="004612A8"/>
    <w:rsid w:val="004762D9"/>
    <w:rsid w:val="004814D1"/>
    <w:rsid w:val="00493CCB"/>
    <w:rsid w:val="00495546"/>
    <w:rsid w:val="004A2507"/>
    <w:rsid w:val="004A2790"/>
    <w:rsid w:val="004A5518"/>
    <w:rsid w:val="004C1D51"/>
    <w:rsid w:val="004C3F06"/>
    <w:rsid w:val="004D11C9"/>
    <w:rsid w:val="005246D3"/>
    <w:rsid w:val="00535268"/>
    <w:rsid w:val="005403FF"/>
    <w:rsid w:val="00561254"/>
    <w:rsid w:val="00565636"/>
    <w:rsid w:val="005713ED"/>
    <w:rsid w:val="005B3B8F"/>
    <w:rsid w:val="005C3CA7"/>
    <w:rsid w:val="005C7876"/>
    <w:rsid w:val="005D38C1"/>
    <w:rsid w:val="00601269"/>
    <w:rsid w:val="0062400F"/>
    <w:rsid w:val="006326F8"/>
    <w:rsid w:val="00637493"/>
    <w:rsid w:val="00664C2D"/>
    <w:rsid w:val="006A26EC"/>
    <w:rsid w:val="006A7C71"/>
    <w:rsid w:val="006D6B28"/>
    <w:rsid w:val="006E5EC3"/>
    <w:rsid w:val="0070010A"/>
    <w:rsid w:val="00702858"/>
    <w:rsid w:val="00742445"/>
    <w:rsid w:val="007572F3"/>
    <w:rsid w:val="00775F3A"/>
    <w:rsid w:val="00776CBC"/>
    <w:rsid w:val="00783B55"/>
    <w:rsid w:val="007858C5"/>
    <w:rsid w:val="0079246B"/>
    <w:rsid w:val="00794097"/>
    <w:rsid w:val="007A27ED"/>
    <w:rsid w:val="007B0F83"/>
    <w:rsid w:val="007C2542"/>
    <w:rsid w:val="007C37FE"/>
    <w:rsid w:val="007E3A28"/>
    <w:rsid w:val="007E6816"/>
    <w:rsid w:val="007F2044"/>
    <w:rsid w:val="008010C3"/>
    <w:rsid w:val="008111CA"/>
    <w:rsid w:val="00833134"/>
    <w:rsid w:val="0083764F"/>
    <w:rsid w:val="00854831"/>
    <w:rsid w:val="008701C0"/>
    <w:rsid w:val="00873E94"/>
    <w:rsid w:val="00876F4C"/>
    <w:rsid w:val="0088435C"/>
    <w:rsid w:val="008A2AA1"/>
    <w:rsid w:val="008A6159"/>
    <w:rsid w:val="008C58F5"/>
    <w:rsid w:val="008D70B2"/>
    <w:rsid w:val="008E102E"/>
    <w:rsid w:val="008E564E"/>
    <w:rsid w:val="008F6A26"/>
    <w:rsid w:val="008F72FF"/>
    <w:rsid w:val="00920890"/>
    <w:rsid w:val="00933EED"/>
    <w:rsid w:val="00945F6E"/>
    <w:rsid w:val="0095005E"/>
    <w:rsid w:val="009569A9"/>
    <w:rsid w:val="00962BA3"/>
    <w:rsid w:val="0097704C"/>
    <w:rsid w:val="009A34D4"/>
    <w:rsid w:val="009D173E"/>
    <w:rsid w:val="009E17A9"/>
    <w:rsid w:val="00A00277"/>
    <w:rsid w:val="00A46E97"/>
    <w:rsid w:val="00A72C9C"/>
    <w:rsid w:val="00A73AAB"/>
    <w:rsid w:val="00A75D53"/>
    <w:rsid w:val="00A863E5"/>
    <w:rsid w:val="00A87EF8"/>
    <w:rsid w:val="00A91095"/>
    <w:rsid w:val="00A94B7B"/>
    <w:rsid w:val="00AB5BBB"/>
    <w:rsid w:val="00AE67FD"/>
    <w:rsid w:val="00AF19E4"/>
    <w:rsid w:val="00B02BDC"/>
    <w:rsid w:val="00B03E98"/>
    <w:rsid w:val="00B06829"/>
    <w:rsid w:val="00B24240"/>
    <w:rsid w:val="00B26DA3"/>
    <w:rsid w:val="00B323D8"/>
    <w:rsid w:val="00B35850"/>
    <w:rsid w:val="00B36363"/>
    <w:rsid w:val="00B627BC"/>
    <w:rsid w:val="00B65B09"/>
    <w:rsid w:val="00B91AA0"/>
    <w:rsid w:val="00B956CC"/>
    <w:rsid w:val="00BA2DCB"/>
    <w:rsid w:val="00BB28D5"/>
    <w:rsid w:val="00BB6197"/>
    <w:rsid w:val="00BE3A7C"/>
    <w:rsid w:val="00BE449D"/>
    <w:rsid w:val="00BF1D8C"/>
    <w:rsid w:val="00BF3BFE"/>
    <w:rsid w:val="00C11386"/>
    <w:rsid w:val="00C34C04"/>
    <w:rsid w:val="00C4787F"/>
    <w:rsid w:val="00C5368A"/>
    <w:rsid w:val="00C56041"/>
    <w:rsid w:val="00C63C56"/>
    <w:rsid w:val="00CA22ED"/>
    <w:rsid w:val="00CA6578"/>
    <w:rsid w:val="00CC7CBB"/>
    <w:rsid w:val="00D00385"/>
    <w:rsid w:val="00D03599"/>
    <w:rsid w:val="00D47D33"/>
    <w:rsid w:val="00D56C97"/>
    <w:rsid w:val="00D61AEE"/>
    <w:rsid w:val="00D76E39"/>
    <w:rsid w:val="00DB248A"/>
    <w:rsid w:val="00DB5826"/>
    <w:rsid w:val="00DB6E67"/>
    <w:rsid w:val="00DD40BB"/>
    <w:rsid w:val="00DE5D22"/>
    <w:rsid w:val="00DF2591"/>
    <w:rsid w:val="00E05A16"/>
    <w:rsid w:val="00E14B26"/>
    <w:rsid w:val="00E2017E"/>
    <w:rsid w:val="00E2554D"/>
    <w:rsid w:val="00E40C66"/>
    <w:rsid w:val="00E544E0"/>
    <w:rsid w:val="00E54F19"/>
    <w:rsid w:val="00E61A6B"/>
    <w:rsid w:val="00E6217D"/>
    <w:rsid w:val="00E7512F"/>
    <w:rsid w:val="00E7772B"/>
    <w:rsid w:val="00E8169B"/>
    <w:rsid w:val="00E868D0"/>
    <w:rsid w:val="00EA02F2"/>
    <w:rsid w:val="00EA0832"/>
    <w:rsid w:val="00EC4DA5"/>
    <w:rsid w:val="00ED267D"/>
    <w:rsid w:val="00ED7436"/>
    <w:rsid w:val="00EE0E2E"/>
    <w:rsid w:val="00F0154C"/>
    <w:rsid w:val="00F03DCA"/>
    <w:rsid w:val="00F1300B"/>
    <w:rsid w:val="00F1378D"/>
    <w:rsid w:val="00F221D5"/>
    <w:rsid w:val="00F22AD0"/>
    <w:rsid w:val="00F31C33"/>
    <w:rsid w:val="00F34C4A"/>
    <w:rsid w:val="00F3583C"/>
    <w:rsid w:val="00F51314"/>
    <w:rsid w:val="00F72CF6"/>
    <w:rsid w:val="00F814A6"/>
    <w:rsid w:val="00F85C9C"/>
    <w:rsid w:val="00FA31D9"/>
    <w:rsid w:val="00FC6437"/>
    <w:rsid w:val="00FD36F6"/>
    <w:rsid w:val="00FE051A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00994"/>
  <w15:docId w15:val="{2306CF45-E088-48A1-951B-9C0814F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D9"/>
    <w:pPr>
      <w:widowControl w:val="0"/>
      <w:suppressAutoHyphens/>
    </w:pPr>
    <w:rPr>
      <w:rFonts w:ascii="Thorndale" w:eastAsia="Andale Sans UI" w:hAnsi="Thorndale"/>
      <w:sz w:val="24"/>
    </w:rPr>
  </w:style>
  <w:style w:type="paragraph" w:styleId="Titre2">
    <w:name w:val="heading 2"/>
    <w:basedOn w:val="Normal"/>
    <w:link w:val="Titre2Car"/>
    <w:uiPriority w:val="9"/>
    <w:qFormat/>
    <w:rsid w:val="008D70B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2D9"/>
  </w:style>
  <w:style w:type="character" w:customStyle="1" w:styleId="WW-Absatz-Standardschriftart">
    <w:name w:val="WW-Absatz-Standardschriftart"/>
    <w:rsid w:val="004762D9"/>
  </w:style>
  <w:style w:type="character" w:customStyle="1" w:styleId="WW-Absatz-Standardschriftart1">
    <w:name w:val="WW-Absatz-Standardschriftart1"/>
    <w:rsid w:val="004762D9"/>
  </w:style>
  <w:style w:type="character" w:customStyle="1" w:styleId="WW-Absatz-Standardschriftart11">
    <w:name w:val="WW-Absatz-Standardschriftart11"/>
    <w:rsid w:val="004762D9"/>
  </w:style>
  <w:style w:type="paragraph" w:customStyle="1" w:styleId="Titre1">
    <w:name w:val="Titre1"/>
    <w:basedOn w:val="Normal"/>
    <w:next w:val="Corpsdetexte"/>
    <w:rsid w:val="004762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4762D9"/>
    <w:pPr>
      <w:spacing w:after="120"/>
    </w:pPr>
  </w:style>
  <w:style w:type="paragraph" w:styleId="Liste">
    <w:name w:val="List"/>
    <w:basedOn w:val="Corpsdetexte"/>
    <w:rsid w:val="004762D9"/>
    <w:rPr>
      <w:rFonts w:cs="Tahoma"/>
    </w:rPr>
  </w:style>
  <w:style w:type="paragraph" w:customStyle="1" w:styleId="Lgende1">
    <w:name w:val="Légende1"/>
    <w:basedOn w:val="Normal"/>
    <w:rsid w:val="004762D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pertoire">
    <w:name w:val="Répertoire"/>
    <w:basedOn w:val="Normal"/>
    <w:rsid w:val="004762D9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4762D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pertoire">
    <w:name w:val="WW-Répertoire"/>
    <w:basedOn w:val="Normal"/>
    <w:rsid w:val="004762D9"/>
    <w:pPr>
      <w:suppressLineNumbers/>
    </w:pPr>
    <w:rPr>
      <w:rFonts w:cs="Tahoma"/>
    </w:rPr>
  </w:style>
  <w:style w:type="paragraph" w:styleId="Explorateurdedocuments">
    <w:name w:val="Document Map"/>
    <w:basedOn w:val="Normal"/>
    <w:semiHidden/>
    <w:rsid w:val="00B627BC"/>
    <w:pPr>
      <w:shd w:val="clear" w:color="auto" w:fill="000080"/>
    </w:pPr>
    <w:rPr>
      <w:rFonts w:ascii="Tahoma" w:hAnsi="Tahoma" w:cs="Tahoma"/>
      <w:sz w:val="20"/>
    </w:rPr>
  </w:style>
  <w:style w:type="character" w:styleId="Lienhypertexte">
    <w:name w:val="Hyperlink"/>
    <w:rsid w:val="00873E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5826"/>
    <w:pPr>
      <w:widowControl/>
      <w:suppressAutoHyphens w:val="0"/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table" w:styleId="Grilledutableau">
    <w:name w:val="Table Grid"/>
    <w:basedOn w:val="TableauNormal"/>
    <w:rsid w:val="00BE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8D70B2"/>
    <w:rPr>
      <w:b/>
      <w:bCs/>
      <w:sz w:val="36"/>
      <w:szCs w:val="36"/>
    </w:rPr>
  </w:style>
  <w:style w:type="character" w:styleId="lev">
    <w:name w:val="Strong"/>
    <w:uiPriority w:val="22"/>
    <w:qFormat/>
    <w:rsid w:val="008D70B2"/>
    <w:rPr>
      <w:b/>
      <w:bCs/>
    </w:rPr>
  </w:style>
  <w:style w:type="paragraph" w:customStyle="1" w:styleId="wp-caption-text">
    <w:name w:val="wp-caption-text"/>
    <w:basedOn w:val="Normal"/>
    <w:rsid w:val="008D70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nhideWhenUsed/>
    <w:rsid w:val="008D70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8D70B2"/>
  </w:style>
  <w:style w:type="paragraph" w:customStyle="1" w:styleId="Standard">
    <w:name w:val="Standard"/>
    <w:rsid w:val="00B02BDC"/>
    <w:pPr>
      <w:widowControl w:val="0"/>
      <w:tabs>
        <w:tab w:val="left" w:pos="709"/>
      </w:tabs>
      <w:suppressAutoHyphens/>
      <w:spacing w:after="200" w:line="276" w:lineRule="auto"/>
    </w:pPr>
    <w:rPr>
      <w:rFonts w:ascii="Thorndale" w:eastAsia="Andale Sans UI" w:hAnsi="Thorndale"/>
      <w:color w:val="00000A"/>
      <w:sz w:val="24"/>
      <w:lang w:eastAsia="zh-CN" w:bidi="hi-IN"/>
    </w:rPr>
  </w:style>
  <w:style w:type="character" w:customStyle="1" w:styleId="Accentuationforte">
    <w:name w:val="Accentuation forte"/>
    <w:rsid w:val="00B02BDC"/>
    <w:rPr>
      <w:b/>
      <w:bCs/>
    </w:rPr>
  </w:style>
  <w:style w:type="character" w:customStyle="1" w:styleId="il">
    <w:name w:val="il"/>
    <w:rsid w:val="00B02BDC"/>
  </w:style>
  <w:style w:type="paragraph" w:styleId="Textedebulles">
    <w:name w:val="Balloon Text"/>
    <w:basedOn w:val="Normal"/>
    <w:link w:val="TextedebullesCar"/>
    <w:rsid w:val="001343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4383"/>
    <w:rPr>
      <w:rFonts w:ascii="Tahoma" w:eastAsia="Andale Sans U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9517">
          <w:marLeft w:val="0"/>
          <w:marRight w:val="225"/>
          <w:marTop w:val="75"/>
          <w:marBottom w:val="225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6592</CharactersWithSpaces>
  <SharedDoc>false</SharedDoc>
  <HLinks>
    <vt:vector size="6" baseType="variant"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mailto:asso@vivregaresnord-est.fr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meynadier</dc:creator>
  <cp:lastModifiedBy>DIEUTEGARD Geraldine</cp:lastModifiedBy>
  <cp:revision>21</cp:revision>
  <cp:lastPrinted>2018-09-06T16:19:00Z</cp:lastPrinted>
  <dcterms:created xsi:type="dcterms:W3CDTF">2022-04-08T15:20:00Z</dcterms:created>
  <dcterms:modified xsi:type="dcterms:W3CDTF">2022-05-05T10:22:00Z</dcterms:modified>
</cp:coreProperties>
</file>