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AB24" w14:textId="225D808B" w:rsidR="007F3599" w:rsidRDefault="00597CD1">
      <w:pPr>
        <w:jc w:val="center"/>
        <w:rPr>
          <w:b/>
          <w:sz w:val="24"/>
          <w:szCs w:val="24"/>
        </w:rPr>
      </w:pPr>
      <w:r>
        <w:rPr>
          <w:b/>
          <w:noProof/>
          <w:sz w:val="24"/>
          <w:szCs w:val="24"/>
        </w:rPr>
        <w:drawing>
          <wp:anchor distT="0" distB="0" distL="114300" distR="114300" simplePos="0" relativeHeight="251658240" behindDoc="0" locked="0" layoutInCell="1" allowOverlap="1" wp14:anchorId="7819068C" wp14:editId="35BF8302">
            <wp:simplePos x="0" y="0"/>
            <wp:positionH relativeFrom="column">
              <wp:posOffset>1257300</wp:posOffset>
            </wp:positionH>
            <wp:positionV relativeFrom="paragraph">
              <wp:posOffset>-1</wp:posOffset>
            </wp:positionV>
            <wp:extent cx="847725" cy="542925"/>
            <wp:effectExtent l="0" t="0" r="9525" b="9525"/>
            <wp:wrapNone/>
            <wp:docPr id="16149636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63689" name="Image 1614963689"/>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9186" cy="543861"/>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Règlement interne du Vide Grenier</w:t>
      </w:r>
    </w:p>
    <w:p w14:paraId="4F615107" w14:textId="0B0A49B6" w:rsidR="007F3599" w:rsidRDefault="00000000">
      <w:pPr>
        <w:jc w:val="center"/>
        <w:rPr>
          <w:b/>
          <w:sz w:val="24"/>
          <w:szCs w:val="24"/>
        </w:rPr>
      </w:pPr>
      <w:r>
        <w:rPr>
          <w:b/>
          <w:sz w:val="24"/>
          <w:szCs w:val="24"/>
        </w:rPr>
        <w:t xml:space="preserve">Du </w:t>
      </w:r>
      <w:r w:rsidR="0053499F">
        <w:rPr>
          <w:b/>
          <w:sz w:val="24"/>
          <w:szCs w:val="24"/>
        </w:rPr>
        <w:t>samedi</w:t>
      </w:r>
      <w:r>
        <w:rPr>
          <w:b/>
          <w:sz w:val="24"/>
          <w:szCs w:val="24"/>
        </w:rPr>
        <w:t xml:space="preserve"> </w:t>
      </w:r>
      <w:r w:rsidR="00B85D94">
        <w:rPr>
          <w:b/>
          <w:sz w:val="24"/>
          <w:szCs w:val="24"/>
        </w:rPr>
        <w:t>13 juin 2026</w:t>
      </w:r>
      <w:r>
        <w:rPr>
          <w:b/>
          <w:sz w:val="24"/>
          <w:szCs w:val="24"/>
        </w:rPr>
        <w:t xml:space="preserve"> à Payrin</w:t>
      </w:r>
    </w:p>
    <w:p w14:paraId="636E6849" w14:textId="45CCD2E2" w:rsidR="007F3599" w:rsidRDefault="00000000">
      <w:pPr>
        <w:spacing w:after="0"/>
        <w:jc w:val="both"/>
        <w:rPr>
          <w:sz w:val="24"/>
          <w:szCs w:val="24"/>
        </w:rPr>
      </w:pPr>
      <w:r>
        <w:rPr>
          <w:sz w:val="24"/>
          <w:szCs w:val="24"/>
        </w:rPr>
        <w:t xml:space="preserve">La MJC se réserve le droit d’arrêter les inscriptions dès que les emplacements seront attribués. Les Exposants choisissent leurs emplacements et se présentent </w:t>
      </w:r>
      <w:r w:rsidR="00B85D94">
        <w:rPr>
          <w:sz w:val="24"/>
          <w:szCs w:val="24"/>
        </w:rPr>
        <w:t>le matin</w:t>
      </w:r>
      <w:r>
        <w:rPr>
          <w:sz w:val="24"/>
          <w:szCs w:val="24"/>
        </w:rPr>
        <w:t xml:space="preserve"> du vide grenier de </w:t>
      </w:r>
      <w:r w:rsidR="0053499F">
        <w:rPr>
          <w:sz w:val="24"/>
          <w:szCs w:val="24"/>
        </w:rPr>
        <w:t>1</w:t>
      </w:r>
      <w:r w:rsidR="00B85D94">
        <w:rPr>
          <w:sz w:val="24"/>
          <w:szCs w:val="24"/>
        </w:rPr>
        <w:t>2</w:t>
      </w:r>
      <w:r>
        <w:rPr>
          <w:sz w:val="24"/>
          <w:szCs w:val="24"/>
        </w:rPr>
        <w:t xml:space="preserve">h à </w:t>
      </w:r>
      <w:r w:rsidR="0053499F">
        <w:rPr>
          <w:sz w:val="24"/>
          <w:szCs w:val="24"/>
        </w:rPr>
        <w:t>1</w:t>
      </w:r>
      <w:r w:rsidR="00B85D94">
        <w:rPr>
          <w:sz w:val="24"/>
          <w:szCs w:val="24"/>
        </w:rPr>
        <w:t>3</w:t>
      </w:r>
      <w:r>
        <w:rPr>
          <w:sz w:val="24"/>
          <w:szCs w:val="24"/>
        </w:rPr>
        <w:t xml:space="preserve">h pour s’installer, après </w:t>
      </w:r>
      <w:r w:rsidR="0053499F">
        <w:rPr>
          <w:sz w:val="24"/>
          <w:szCs w:val="24"/>
        </w:rPr>
        <w:t>1</w:t>
      </w:r>
      <w:r w:rsidR="00B85D94">
        <w:rPr>
          <w:sz w:val="24"/>
          <w:szCs w:val="24"/>
        </w:rPr>
        <w:t>4</w:t>
      </w:r>
      <w:r>
        <w:rPr>
          <w:sz w:val="24"/>
          <w:szCs w:val="24"/>
        </w:rPr>
        <w:t>h3</w:t>
      </w:r>
      <w:r w:rsidR="00B85D94">
        <w:rPr>
          <w:sz w:val="24"/>
          <w:szCs w:val="24"/>
        </w:rPr>
        <w:t>0</w:t>
      </w:r>
      <w:r>
        <w:rPr>
          <w:sz w:val="24"/>
          <w:szCs w:val="24"/>
        </w:rPr>
        <w:t xml:space="preserve">0 les emplacements seront mis en vente et aucun remboursement ne sera effectué. Le prix des emplacements est de 12 € les </w:t>
      </w:r>
      <w:r w:rsidR="0053499F">
        <w:rPr>
          <w:sz w:val="24"/>
          <w:szCs w:val="24"/>
        </w:rPr>
        <w:t>3</w:t>
      </w:r>
      <w:r>
        <w:rPr>
          <w:sz w:val="24"/>
          <w:szCs w:val="24"/>
        </w:rPr>
        <w:t xml:space="preserve"> ml pour une journée. Les professionnels ne sont pas acceptés sur le vide grenier. Le paiement des emplacements se fera lors de la réservation. Lors de l’inscription un reçu sera donné dès réception des pièces justificatives. Les objets exposés et biens personnels ne sont en aucun cas sous la responsabilité des organisateurs. Les véhicules, une fois déchargés, doivent être garés à l’endroit prévu à cet effet. Aucun véhicule ne devra rester à côté des stands sauf cas particulier (handicap). La MJC n’étant pas responsable des caprices du temps, il ne sera effectué aucun remboursement. Aucun objet encombrant (voiture, moto…) ne peut être exposé pour la vente. La vente d’animaux est interdite. Les exposants devront reprendre leurs invendus et laisser propre leur emplacement à l’issue de la manifestation. Aucun barbecue n’est autorisé. Les exposants auront pris connaissance du présent règlement à l’inscription, suite à cela aucune réclamation ne sera recevable par les organisateurs. Aucun objet ne devra être laissé sur place pour le lendemain. </w:t>
      </w:r>
    </w:p>
    <w:p w14:paraId="1DA3A432" w14:textId="77777777" w:rsidR="007F3599" w:rsidRDefault="007F3599">
      <w:pPr>
        <w:spacing w:after="0"/>
        <w:jc w:val="center"/>
        <w:rPr>
          <w:b/>
          <w:sz w:val="24"/>
          <w:szCs w:val="24"/>
        </w:rPr>
      </w:pPr>
    </w:p>
    <w:p w14:paraId="29DEC651" w14:textId="77777777" w:rsidR="007F3599" w:rsidRDefault="00000000">
      <w:pPr>
        <w:spacing w:after="0"/>
        <w:jc w:val="center"/>
        <w:rPr>
          <w:b/>
          <w:sz w:val="24"/>
          <w:szCs w:val="24"/>
        </w:rPr>
      </w:pPr>
      <w:r>
        <w:rPr>
          <w:b/>
          <w:sz w:val="24"/>
          <w:szCs w:val="24"/>
        </w:rPr>
        <w:t>FICHE D’INSCRIPTION</w:t>
      </w:r>
    </w:p>
    <w:p w14:paraId="626AD516" w14:textId="77777777" w:rsidR="007F3599" w:rsidRDefault="007F3599">
      <w:pPr>
        <w:spacing w:after="0" w:line="360" w:lineRule="auto"/>
        <w:rPr>
          <w:sz w:val="24"/>
          <w:szCs w:val="24"/>
        </w:rPr>
      </w:pPr>
    </w:p>
    <w:p w14:paraId="377D87A8" w14:textId="77777777" w:rsidR="007F3599" w:rsidRDefault="00000000">
      <w:pPr>
        <w:spacing w:after="0" w:line="480" w:lineRule="auto"/>
        <w:rPr>
          <w:sz w:val="24"/>
          <w:szCs w:val="24"/>
        </w:rPr>
      </w:pPr>
      <w:r>
        <w:rPr>
          <w:sz w:val="24"/>
          <w:szCs w:val="24"/>
        </w:rPr>
        <w:t>Nom/Prénom :</w:t>
      </w:r>
    </w:p>
    <w:p w14:paraId="65CA09A0" w14:textId="77777777" w:rsidR="007F3599" w:rsidRDefault="00000000">
      <w:pPr>
        <w:spacing w:after="0" w:line="480" w:lineRule="auto"/>
        <w:rPr>
          <w:sz w:val="24"/>
          <w:szCs w:val="24"/>
        </w:rPr>
      </w:pPr>
      <w:r>
        <w:rPr>
          <w:sz w:val="24"/>
          <w:szCs w:val="24"/>
        </w:rPr>
        <w:t>Adresse :</w:t>
      </w:r>
    </w:p>
    <w:p w14:paraId="12E037EA" w14:textId="77777777" w:rsidR="007F3599" w:rsidRDefault="00000000">
      <w:pPr>
        <w:spacing w:after="0" w:line="480" w:lineRule="auto"/>
        <w:rPr>
          <w:sz w:val="24"/>
          <w:szCs w:val="24"/>
        </w:rPr>
      </w:pPr>
      <w:r>
        <w:rPr>
          <w:sz w:val="24"/>
          <w:szCs w:val="24"/>
        </w:rPr>
        <w:t>Commune/code postal :</w:t>
      </w:r>
    </w:p>
    <w:p w14:paraId="3ECDB7FE" w14:textId="77777777" w:rsidR="007F3599" w:rsidRDefault="00000000">
      <w:pPr>
        <w:spacing w:after="0" w:line="480" w:lineRule="auto"/>
        <w:rPr>
          <w:sz w:val="24"/>
          <w:szCs w:val="24"/>
        </w:rPr>
      </w:pPr>
      <w:r>
        <w:rPr>
          <w:sz w:val="24"/>
          <w:szCs w:val="24"/>
        </w:rPr>
        <w:t>Tél. :</w:t>
      </w:r>
    </w:p>
    <w:p w14:paraId="751856A6" w14:textId="77777777" w:rsidR="007F3599" w:rsidRDefault="00000000">
      <w:pPr>
        <w:spacing w:after="0" w:line="480" w:lineRule="auto"/>
        <w:rPr>
          <w:sz w:val="24"/>
          <w:szCs w:val="24"/>
        </w:rPr>
      </w:pPr>
      <w:r>
        <w:rPr>
          <w:sz w:val="24"/>
          <w:szCs w:val="24"/>
        </w:rPr>
        <w:t>Mail (important en lettres capitales) :</w:t>
      </w:r>
    </w:p>
    <w:p w14:paraId="41C1142B" w14:textId="77777777" w:rsidR="007F3599" w:rsidRDefault="00000000">
      <w:pPr>
        <w:spacing w:after="0" w:line="480" w:lineRule="auto"/>
        <w:rPr>
          <w:sz w:val="24"/>
          <w:szCs w:val="24"/>
        </w:rPr>
      </w:pPr>
      <w:r>
        <w:rPr>
          <w:sz w:val="24"/>
          <w:szCs w:val="24"/>
        </w:rPr>
        <w:t>N° de carte d’identité :</w:t>
      </w:r>
    </w:p>
    <w:p w14:paraId="272F84D2" w14:textId="77777777" w:rsidR="007F3599" w:rsidRDefault="00000000">
      <w:pPr>
        <w:spacing w:after="0" w:line="480" w:lineRule="auto"/>
        <w:rPr>
          <w:sz w:val="24"/>
          <w:szCs w:val="24"/>
        </w:rPr>
      </w:pPr>
      <w:r>
        <w:rPr>
          <w:sz w:val="24"/>
          <w:szCs w:val="24"/>
        </w:rPr>
        <w:t>Délivrée le/par :</w:t>
      </w:r>
    </w:p>
    <w:p w14:paraId="650745E7" w14:textId="77777777" w:rsidR="007F3599" w:rsidRDefault="00000000">
      <w:pPr>
        <w:spacing w:after="0" w:line="480" w:lineRule="auto"/>
        <w:rPr>
          <w:sz w:val="24"/>
          <w:szCs w:val="24"/>
        </w:rPr>
      </w:pPr>
      <w:r>
        <w:rPr>
          <w:sz w:val="24"/>
          <w:szCs w:val="24"/>
        </w:rPr>
        <w:t>N° immatriculation véhicule :</w:t>
      </w:r>
    </w:p>
    <w:p w14:paraId="6311920C" w14:textId="4BA139F4" w:rsidR="007F3599" w:rsidRDefault="00000000">
      <w:pPr>
        <w:spacing w:after="0" w:line="360" w:lineRule="auto"/>
        <w:jc w:val="center"/>
        <w:rPr>
          <w:b/>
          <w:sz w:val="24"/>
          <w:szCs w:val="24"/>
        </w:rPr>
      </w:pPr>
      <w:r>
        <w:rPr>
          <w:b/>
          <w:sz w:val="24"/>
          <w:szCs w:val="24"/>
        </w:rPr>
        <w:t xml:space="preserve">Tarifs : 12 € le lot de </w:t>
      </w:r>
      <w:r w:rsidR="0053499F">
        <w:rPr>
          <w:b/>
          <w:sz w:val="24"/>
          <w:szCs w:val="24"/>
        </w:rPr>
        <w:t>3</w:t>
      </w:r>
      <w:r>
        <w:rPr>
          <w:b/>
          <w:sz w:val="24"/>
          <w:szCs w:val="24"/>
        </w:rPr>
        <w:t xml:space="preserve"> ml pour une journée,</w:t>
      </w:r>
    </w:p>
    <w:p w14:paraId="341CBC1D" w14:textId="77777777" w:rsidR="007F3599" w:rsidRDefault="00000000">
      <w:pPr>
        <w:spacing w:after="0" w:line="360" w:lineRule="auto"/>
        <w:jc w:val="center"/>
        <w:rPr>
          <w:b/>
          <w:sz w:val="24"/>
          <w:szCs w:val="24"/>
        </w:rPr>
      </w:pPr>
      <w:r>
        <w:rPr>
          <w:b/>
          <w:sz w:val="24"/>
          <w:szCs w:val="24"/>
        </w:rPr>
        <w:t>Même emplacement et même personne.</w:t>
      </w:r>
    </w:p>
    <w:p w14:paraId="4D6971A3" w14:textId="77777777" w:rsidR="007F3599" w:rsidRDefault="00000000">
      <w:pPr>
        <w:spacing w:after="0" w:line="360" w:lineRule="auto"/>
        <w:rPr>
          <w:sz w:val="24"/>
          <w:szCs w:val="24"/>
        </w:rPr>
      </w:pPr>
      <w:r>
        <w:rPr>
          <w:sz w:val="24"/>
          <w:szCs w:val="24"/>
        </w:rPr>
        <w:t>Nombre de lot(s) :</w:t>
      </w:r>
    </w:p>
    <w:p w14:paraId="61395088" w14:textId="77777777" w:rsidR="007F3599" w:rsidRDefault="00000000">
      <w:pPr>
        <w:spacing w:after="0" w:line="360" w:lineRule="auto"/>
        <w:rPr>
          <w:sz w:val="24"/>
          <w:szCs w:val="24"/>
        </w:rPr>
      </w:pPr>
      <w:r>
        <w:rPr>
          <w:sz w:val="24"/>
          <w:szCs w:val="24"/>
        </w:rPr>
        <w:t>Paiement par :</w:t>
      </w:r>
    </w:p>
    <w:p w14:paraId="6ED354D5" w14:textId="77777777" w:rsidR="007F3599" w:rsidRDefault="00000000">
      <w:pPr>
        <w:spacing w:after="0"/>
        <w:jc w:val="center"/>
        <w:rPr>
          <w:b/>
          <w:sz w:val="24"/>
          <w:szCs w:val="24"/>
        </w:rPr>
      </w:pPr>
      <w:r>
        <w:rPr>
          <w:b/>
          <w:sz w:val="24"/>
          <w:szCs w:val="24"/>
        </w:rPr>
        <w:t>N° DE LOT :</w:t>
      </w:r>
    </w:p>
    <w:p w14:paraId="3C6A7101" w14:textId="77777777" w:rsidR="007F3599" w:rsidRDefault="007F3599">
      <w:pPr>
        <w:spacing w:after="0"/>
        <w:jc w:val="center"/>
        <w:rPr>
          <w:sz w:val="18"/>
          <w:szCs w:val="18"/>
        </w:rPr>
      </w:pPr>
    </w:p>
    <w:p w14:paraId="5A7E167E" w14:textId="77777777" w:rsidR="007F3599" w:rsidRDefault="007F3599">
      <w:pPr>
        <w:spacing w:after="0"/>
        <w:jc w:val="center"/>
        <w:rPr>
          <w:sz w:val="18"/>
          <w:szCs w:val="18"/>
        </w:rPr>
      </w:pPr>
    </w:p>
    <w:p w14:paraId="3231C587" w14:textId="77777777" w:rsidR="007F3599" w:rsidRDefault="007F3599">
      <w:pPr>
        <w:spacing w:after="0"/>
        <w:jc w:val="center"/>
        <w:rPr>
          <w:sz w:val="18"/>
          <w:szCs w:val="18"/>
        </w:rPr>
      </w:pPr>
    </w:p>
    <w:p w14:paraId="3A739925" w14:textId="77777777" w:rsidR="007F3599" w:rsidRDefault="007F3599">
      <w:pPr>
        <w:spacing w:after="0"/>
        <w:jc w:val="center"/>
        <w:rPr>
          <w:sz w:val="18"/>
          <w:szCs w:val="18"/>
        </w:rPr>
      </w:pPr>
    </w:p>
    <w:p w14:paraId="7FC6F6C1" w14:textId="77777777" w:rsidR="007F3599" w:rsidRDefault="00000000">
      <w:pPr>
        <w:spacing w:after="0"/>
        <w:jc w:val="center"/>
        <w:rPr>
          <w:b/>
          <w:sz w:val="32"/>
          <w:szCs w:val="18"/>
        </w:rPr>
      </w:pPr>
      <w:r>
        <w:rPr>
          <w:b/>
          <w:sz w:val="32"/>
          <w:szCs w:val="18"/>
        </w:rPr>
        <w:t>Signature :</w:t>
      </w:r>
    </w:p>
    <w:sectPr w:rsidR="007F3599">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599"/>
    <w:rsid w:val="003E7FF6"/>
    <w:rsid w:val="00454328"/>
    <w:rsid w:val="0053499F"/>
    <w:rsid w:val="00597CD1"/>
    <w:rsid w:val="007F3599"/>
    <w:rsid w:val="00B85D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7B2D"/>
  <w15:chartTrackingRefBased/>
  <w15:docId w15:val="{EB78BE74-678D-49B5-B1D5-9A6EB95B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1525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Blocher</dc:creator>
  <cp:keywords/>
  <dc:description/>
  <cp:lastModifiedBy>mouloud ouachem</cp:lastModifiedBy>
  <cp:revision>2</cp:revision>
  <cp:lastPrinted>2026-05-07T08:55:00Z</cp:lastPrinted>
  <dcterms:created xsi:type="dcterms:W3CDTF">2026-05-07T08:56:00Z</dcterms:created>
  <dcterms:modified xsi:type="dcterms:W3CDTF">2026-05-07T08:56:00Z</dcterms:modified>
</cp:coreProperties>
</file>