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A0C2" w14:textId="3FAC52CE" w:rsidR="008C6F70" w:rsidRDefault="00A23081" w:rsidP="008C6F70">
      <w:pPr>
        <w:pStyle w:val="Sansinterligne"/>
      </w:pPr>
      <w:r>
        <w:rPr>
          <w:noProof/>
        </w:rPr>
        <mc:AlternateContent>
          <mc:Choice Requires="wps">
            <w:drawing>
              <wp:anchor distT="0" distB="0" distL="114300" distR="114300" simplePos="0" relativeHeight="251659264" behindDoc="0" locked="0" layoutInCell="1" allowOverlap="1" wp14:anchorId="719549A4" wp14:editId="68732DC0">
                <wp:simplePos x="0" y="0"/>
                <wp:positionH relativeFrom="margin">
                  <wp:align>center</wp:align>
                </wp:positionH>
                <wp:positionV relativeFrom="paragraph">
                  <wp:posOffset>0</wp:posOffset>
                </wp:positionV>
                <wp:extent cx="7170420" cy="2882265"/>
                <wp:effectExtent l="0" t="0" r="0" b="0"/>
                <wp:wrapSquare wrapText="bothSides"/>
                <wp:docPr id="647406326" name="Zone de texte 1"/>
                <wp:cNvGraphicFramePr/>
                <a:graphic xmlns:a="http://schemas.openxmlformats.org/drawingml/2006/main">
                  <a:graphicData uri="http://schemas.microsoft.com/office/word/2010/wordprocessingShape">
                    <wps:wsp>
                      <wps:cNvSpPr txBox="1"/>
                      <wps:spPr>
                        <a:xfrm>
                          <a:off x="0" y="0"/>
                          <a:ext cx="7170420" cy="2882265"/>
                        </a:xfrm>
                        <a:prstGeom prst="rect">
                          <a:avLst/>
                        </a:prstGeom>
                        <a:noFill/>
                        <a:ln>
                          <a:noFill/>
                        </a:ln>
                      </wps:spPr>
                      <wps:txbx>
                        <w:txbxContent>
                          <w:p w14:paraId="7F66132C" w14:textId="77777777" w:rsidR="00A23081" w:rsidRPr="00FC5354" w:rsidRDefault="00A23081" w:rsidP="00A23081">
                            <w:pPr>
                              <w:pStyle w:val="Sansinterligne"/>
                              <w:jc w:val="center"/>
                              <w:rPr>
                                <w:b/>
                                <w:color w:val="0070C0"/>
                                <w:sz w:val="68"/>
                                <w:szCs w:val="68"/>
                                <w14:textOutline w14:w="12700" w14:cap="flat" w14:cmpd="sng" w14:algn="ctr">
                                  <w14:solidFill>
                                    <w14:schemeClr w14:val="accent4"/>
                                  </w14:solidFill>
                                  <w14:prstDash w14:val="solid"/>
                                  <w14:round/>
                                </w14:textOutline>
                                <w14:textFill>
                                  <w14:gradFill>
                                    <w14:gsLst>
                                      <w14:gs w14:pos="0">
                                        <w14:srgbClr w14:val="0070C0"/>
                                      </w14:gs>
                                      <w14:gs w14:pos="50000">
                                        <w14:schemeClr w14:val="bg1"/>
                                      </w14:gs>
                                      <w14:gs w14:pos="99000">
                                        <w14:srgbClr w14:val="EE0000"/>
                                      </w14:gs>
                                    </w14:gsLst>
                                    <w14:lin w14:ang="0" w14:scaled="0"/>
                                  </w14:gradFill>
                                </w14:textFill>
                              </w:rPr>
                            </w:pPr>
                            <w:r w:rsidRPr="00FC5354">
                              <w:rPr>
                                <w:b/>
                                <w:color w:val="0070C0"/>
                                <w:sz w:val="68"/>
                                <w:szCs w:val="68"/>
                                <w14:textOutline w14:w="12700" w14:cap="flat" w14:cmpd="sng" w14:algn="ctr">
                                  <w14:solidFill>
                                    <w14:schemeClr w14:val="accent4"/>
                                  </w14:solidFill>
                                  <w14:prstDash w14:val="solid"/>
                                  <w14:round/>
                                </w14:textOutline>
                                <w14:textFill>
                                  <w14:gradFill>
                                    <w14:gsLst>
                                      <w14:gs w14:pos="0">
                                        <w14:srgbClr w14:val="0070C0"/>
                                      </w14:gs>
                                      <w14:gs w14:pos="50000">
                                        <w14:schemeClr w14:val="bg1"/>
                                      </w14:gs>
                                      <w14:gs w14:pos="99000">
                                        <w14:srgbClr w14:val="EE0000"/>
                                      </w14:gs>
                                    </w14:gsLst>
                                    <w14:lin w14:ang="0" w14:scaled="0"/>
                                  </w14:gradFill>
                                </w14:textFill>
                              </w:rPr>
                              <w:t>DIMANCHE 31 AOUT</w:t>
                            </w:r>
                          </w:p>
                          <w:p w14:paraId="09FA7620" w14:textId="77777777" w:rsidR="00A23081" w:rsidRPr="00FC5354" w:rsidRDefault="00A23081" w:rsidP="00A23081">
                            <w:pPr>
                              <w:pStyle w:val="Sansinterligne"/>
                              <w:jc w:val="center"/>
                              <w:rPr>
                                <w:b/>
                                <w:color w:val="0070C0"/>
                                <w:sz w:val="44"/>
                                <w:szCs w:val="44"/>
                                <w14:textOutline w14:w="12700" w14:cap="flat" w14:cmpd="sng" w14:algn="ctr">
                                  <w14:solidFill>
                                    <w14:schemeClr w14:val="accent4"/>
                                  </w14:solidFill>
                                  <w14:prstDash w14:val="solid"/>
                                  <w14:round/>
                                </w14:textOutline>
                                <w14:textFill>
                                  <w14:gradFill>
                                    <w14:gsLst>
                                      <w14:gs w14:pos="0">
                                        <w14:srgbClr w14:val="0070C0"/>
                                      </w14:gs>
                                      <w14:gs w14:pos="50000">
                                        <w14:schemeClr w14:val="bg1"/>
                                      </w14:gs>
                                      <w14:gs w14:pos="99000">
                                        <w14:srgbClr w14:val="EE0000"/>
                                      </w14:gs>
                                    </w14:gsLst>
                                    <w14:lin w14:ang="0" w14:scaled="0"/>
                                  </w14:gradFill>
                                </w14:textFill>
                              </w:rPr>
                            </w:pPr>
                            <w:r w:rsidRPr="00FC5354">
                              <w:rPr>
                                <w:b/>
                                <w:color w:val="0070C0"/>
                                <w:sz w:val="44"/>
                                <w:szCs w:val="44"/>
                                <w14:textOutline w14:w="12700" w14:cap="flat" w14:cmpd="sng" w14:algn="ctr">
                                  <w14:solidFill>
                                    <w14:schemeClr w14:val="accent4"/>
                                  </w14:solidFill>
                                  <w14:prstDash w14:val="solid"/>
                                  <w14:round/>
                                </w14:textOutline>
                                <w14:textFill>
                                  <w14:gradFill>
                                    <w14:gsLst>
                                      <w14:gs w14:pos="0">
                                        <w14:srgbClr w14:val="0070C0"/>
                                      </w14:gs>
                                      <w14:gs w14:pos="50000">
                                        <w14:schemeClr w14:val="bg1"/>
                                      </w14:gs>
                                      <w14:gs w14:pos="99000">
                                        <w14:srgbClr w14:val="EE0000"/>
                                      </w14:gs>
                                    </w14:gsLst>
                                    <w14:lin w14:ang="0" w14:scaled="0"/>
                                  </w14:gradFill>
                                </w14:textFill>
                              </w:rPr>
                              <w:t>BROCANTE DE LA BRADERIE DES COMMERCANTS</w:t>
                            </w:r>
                          </w:p>
                          <w:p w14:paraId="689255E8" w14:textId="77777777" w:rsidR="00A23081" w:rsidRPr="00FC5354" w:rsidRDefault="00A23081" w:rsidP="00A23081">
                            <w:pPr>
                              <w:pStyle w:val="Sansinterligne"/>
                              <w:jc w:val="center"/>
                              <w:rPr>
                                <w:b/>
                                <w:color w:val="0070C0"/>
                                <w:sz w:val="44"/>
                                <w:szCs w:val="44"/>
                                <w14:textOutline w14:w="12700" w14:cap="flat" w14:cmpd="sng" w14:algn="ctr">
                                  <w14:solidFill>
                                    <w14:schemeClr w14:val="accent4"/>
                                  </w14:solidFill>
                                  <w14:prstDash w14:val="solid"/>
                                  <w14:round/>
                                </w14:textOutline>
                                <w14:textFill>
                                  <w14:gradFill>
                                    <w14:gsLst>
                                      <w14:gs w14:pos="0">
                                        <w14:srgbClr w14:val="0070C0"/>
                                      </w14:gs>
                                      <w14:gs w14:pos="50000">
                                        <w14:schemeClr w14:val="bg1"/>
                                      </w14:gs>
                                      <w14:gs w14:pos="99000">
                                        <w14:srgbClr w14:val="EE0000"/>
                                      </w14:gs>
                                    </w14:gsLst>
                                    <w14:lin w14:ang="0" w14:scaled="0"/>
                                  </w14:gradFill>
                                </w14:textFill>
                              </w:rPr>
                            </w:pPr>
                            <w:r w:rsidRPr="00FC5354">
                              <w:rPr>
                                <w:b/>
                                <w:color w:val="0070C0"/>
                                <w:sz w:val="44"/>
                                <w:szCs w:val="44"/>
                                <w14:textOutline w14:w="12700" w14:cap="flat" w14:cmpd="sng" w14:algn="ctr">
                                  <w14:solidFill>
                                    <w14:schemeClr w14:val="accent4"/>
                                  </w14:solidFill>
                                  <w14:prstDash w14:val="solid"/>
                                  <w14:round/>
                                </w14:textOutline>
                                <w14:textFill>
                                  <w14:gradFill>
                                    <w14:gsLst>
                                      <w14:gs w14:pos="0">
                                        <w14:srgbClr w14:val="0070C0"/>
                                      </w14:gs>
                                      <w14:gs w14:pos="50000">
                                        <w14:schemeClr w14:val="bg1"/>
                                      </w14:gs>
                                      <w14:gs w14:pos="99000">
                                        <w14:srgbClr w14:val="EE0000"/>
                                      </w14:gs>
                                    </w14:gsLst>
                                    <w14:lin w14:ang="0" w14:scaled="0"/>
                                  </w14:gradFill>
                                </w14:textFill>
                              </w:rPr>
                              <w:t>ORGANISE PAR LE MAGASIN : LE BON CHINEUR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19549A4" id="_x0000_t202" coordsize="21600,21600" o:spt="202" path="m,l,21600r21600,l21600,xe">
                <v:stroke joinstyle="miter"/>
                <v:path gradientshapeok="t" o:connecttype="rect"/>
              </v:shapetype>
              <v:shape id="Zone de texte 1" o:spid="_x0000_s1026" type="#_x0000_t202" style="position:absolute;margin-left:0;margin-top:0;width:564.6pt;height:226.9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xTEAIAACQEAAAOAAAAZHJzL2Uyb0RvYy54bWysU8tu2zAQvBfoPxC817IFJ04Fy4GbwEUB&#10;IwngFDnTFGkJILksSVtyv75LSn407anohVrurvYxM5zfd1qRg3C+AVPSyWhMiTAcqsbsSvr9dfXp&#10;jhIfmKmYAiNKehSe3i8+fpi3thA51KAq4QgWMb5obUnrEGyRZZ7XQjM/AisMBiU4zQJe3S6rHGux&#10;ulZZPh7fZi24yjrgwnv0PvZBukj1pRQ8PEvpRSCqpDhbSKdL5zae2WLOip1jtm74MAb7hyk0aww2&#10;PZd6ZIGRvWv+KKUb7sCDDCMOOgMpGy7SDrjNZPxum03NrEi7IDjenmHy/68sfzps7IsjofsCHRIY&#10;AWmtLzw64z6ddDp+cVKCcYTweIZNdIFwdM4ms/E0xxDHWH53l+e3N7FOdvndOh++CtAkGiV1yEuC&#10;ix3WPvSpp5TYzcCqUSpxo8xvDqwZPdllxmiFbtsNg2+hOuI+DnqqveWrBnuumQ8vzCG3OCfqNTzj&#10;IRW0JYXBoqQG9/Nv/piPkGOUkha1UlL/Y8+coER9M0jG58l0GsWVLtObWcTCXUe21xGz1w+Acpzg&#10;y7A8mTE/qJMpHeg3lPUydsUQMxx7lzSczIfQKxifBRfLZUpCOVkW1mZjeSwdQYuIvnZvzNkB9oCM&#10;PcFJVax4h36fG//0drkPyEGiJgLcozrgjlJM5A7PJmr9+p6yLo978QsAAP//AwBQSwMEFAAGAAgA&#10;AAAhAMLI7hPbAAAABgEAAA8AAABkcnMvZG93bnJldi54bWxMj81OwzAQhO9IvIO1SNyok0ARDXGq&#10;ih+JA5eWcN/GSxIRr6N426Rvj8sFLiuNZjTzbbGeXa+ONIbOs4F0kYAirr3tuDFQfbzePIAKgmyx&#10;90wGThRgXV5eFJhbP/GWjjtpVCzhkKOBVmTItQ51Sw7Dwg/E0fvyo0OJcmy0HXGK5a7XWZLca4cd&#10;x4UWB3pqqf7eHZwBEbtJT9WLC2+f8/vz1Cb1Eitjrq/mzSMooVn+wnDGj+hQRqa9P7ANqjcQH5Hf&#10;e/bSbJWB2hu4W96uQJeF/o9f/gAAAP//AwBQSwECLQAUAAYACAAAACEAtoM4kv4AAADhAQAAEwAA&#10;AAAAAAAAAAAAAAAAAAAAW0NvbnRlbnRfVHlwZXNdLnhtbFBLAQItABQABgAIAAAAIQA4/SH/1gAA&#10;AJQBAAALAAAAAAAAAAAAAAAAAC8BAABfcmVscy8ucmVsc1BLAQItABQABgAIAAAAIQAb3pxTEAIA&#10;ACQEAAAOAAAAAAAAAAAAAAAAAC4CAABkcnMvZTJvRG9jLnhtbFBLAQItABQABgAIAAAAIQDCyO4T&#10;2wAAAAYBAAAPAAAAAAAAAAAAAAAAAGoEAABkcnMvZG93bnJldi54bWxQSwUGAAAAAAQABADzAAAA&#10;cgUAAAAA&#10;" filled="f" stroked="f">
                <v:textbox style="mso-fit-shape-to-text:t">
                  <w:txbxContent>
                    <w:p w14:paraId="7F66132C" w14:textId="77777777" w:rsidR="00A23081" w:rsidRPr="00FC5354" w:rsidRDefault="00A23081" w:rsidP="00A23081">
                      <w:pPr>
                        <w:pStyle w:val="Sansinterligne"/>
                        <w:jc w:val="center"/>
                        <w:rPr>
                          <w:b/>
                          <w:color w:val="0070C0"/>
                          <w:sz w:val="68"/>
                          <w:szCs w:val="68"/>
                          <w14:textOutline w14:w="12700" w14:cap="flat" w14:cmpd="sng" w14:algn="ctr">
                            <w14:solidFill>
                              <w14:schemeClr w14:val="accent4"/>
                            </w14:solidFill>
                            <w14:prstDash w14:val="solid"/>
                            <w14:round/>
                          </w14:textOutline>
                          <w14:textFill>
                            <w14:gradFill>
                              <w14:gsLst>
                                <w14:gs w14:pos="0">
                                  <w14:srgbClr w14:val="0070C0"/>
                                </w14:gs>
                                <w14:gs w14:pos="50000">
                                  <w14:schemeClr w14:val="bg1"/>
                                </w14:gs>
                                <w14:gs w14:pos="99000">
                                  <w14:srgbClr w14:val="EE0000"/>
                                </w14:gs>
                              </w14:gsLst>
                              <w14:lin w14:ang="0" w14:scaled="0"/>
                            </w14:gradFill>
                          </w14:textFill>
                        </w:rPr>
                      </w:pPr>
                      <w:r w:rsidRPr="00FC5354">
                        <w:rPr>
                          <w:b/>
                          <w:color w:val="0070C0"/>
                          <w:sz w:val="68"/>
                          <w:szCs w:val="68"/>
                          <w14:textOutline w14:w="12700" w14:cap="flat" w14:cmpd="sng" w14:algn="ctr">
                            <w14:solidFill>
                              <w14:schemeClr w14:val="accent4"/>
                            </w14:solidFill>
                            <w14:prstDash w14:val="solid"/>
                            <w14:round/>
                          </w14:textOutline>
                          <w14:textFill>
                            <w14:gradFill>
                              <w14:gsLst>
                                <w14:gs w14:pos="0">
                                  <w14:srgbClr w14:val="0070C0"/>
                                </w14:gs>
                                <w14:gs w14:pos="50000">
                                  <w14:schemeClr w14:val="bg1"/>
                                </w14:gs>
                                <w14:gs w14:pos="99000">
                                  <w14:srgbClr w14:val="EE0000"/>
                                </w14:gs>
                              </w14:gsLst>
                              <w14:lin w14:ang="0" w14:scaled="0"/>
                            </w14:gradFill>
                          </w14:textFill>
                        </w:rPr>
                        <w:t>DIMANCHE 31 AOUT</w:t>
                      </w:r>
                    </w:p>
                    <w:p w14:paraId="09FA7620" w14:textId="77777777" w:rsidR="00A23081" w:rsidRPr="00FC5354" w:rsidRDefault="00A23081" w:rsidP="00A23081">
                      <w:pPr>
                        <w:pStyle w:val="Sansinterligne"/>
                        <w:jc w:val="center"/>
                        <w:rPr>
                          <w:b/>
                          <w:color w:val="0070C0"/>
                          <w:sz w:val="44"/>
                          <w:szCs w:val="44"/>
                          <w14:textOutline w14:w="12700" w14:cap="flat" w14:cmpd="sng" w14:algn="ctr">
                            <w14:solidFill>
                              <w14:schemeClr w14:val="accent4"/>
                            </w14:solidFill>
                            <w14:prstDash w14:val="solid"/>
                            <w14:round/>
                          </w14:textOutline>
                          <w14:textFill>
                            <w14:gradFill>
                              <w14:gsLst>
                                <w14:gs w14:pos="0">
                                  <w14:srgbClr w14:val="0070C0"/>
                                </w14:gs>
                                <w14:gs w14:pos="50000">
                                  <w14:schemeClr w14:val="bg1"/>
                                </w14:gs>
                                <w14:gs w14:pos="99000">
                                  <w14:srgbClr w14:val="EE0000"/>
                                </w14:gs>
                              </w14:gsLst>
                              <w14:lin w14:ang="0" w14:scaled="0"/>
                            </w14:gradFill>
                          </w14:textFill>
                        </w:rPr>
                      </w:pPr>
                      <w:r w:rsidRPr="00FC5354">
                        <w:rPr>
                          <w:b/>
                          <w:color w:val="0070C0"/>
                          <w:sz w:val="44"/>
                          <w:szCs w:val="44"/>
                          <w14:textOutline w14:w="12700" w14:cap="flat" w14:cmpd="sng" w14:algn="ctr">
                            <w14:solidFill>
                              <w14:schemeClr w14:val="accent4"/>
                            </w14:solidFill>
                            <w14:prstDash w14:val="solid"/>
                            <w14:round/>
                          </w14:textOutline>
                          <w14:textFill>
                            <w14:gradFill>
                              <w14:gsLst>
                                <w14:gs w14:pos="0">
                                  <w14:srgbClr w14:val="0070C0"/>
                                </w14:gs>
                                <w14:gs w14:pos="50000">
                                  <w14:schemeClr w14:val="bg1"/>
                                </w14:gs>
                                <w14:gs w14:pos="99000">
                                  <w14:srgbClr w14:val="EE0000"/>
                                </w14:gs>
                              </w14:gsLst>
                              <w14:lin w14:ang="0" w14:scaled="0"/>
                            </w14:gradFill>
                          </w14:textFill>
                        </w:rPr>
                        <w:t>BROCANTE DE LA BRADERIE DES COMMERCANTS</w:t>
                      </w:r>
                    </w:p>
                    <w:p w14:paraId="689255E8" w14:textId="77777777" w:rsidR="00A23081" w:rsidRPr="00FC5354" w:rsidRDefault="00A23081" w:rsidP="00A23081">
                      <w:pPr>
                        <w:pStyle w:val="Sansinterligne"/>
                        <w:jc w:val="center"/>
                        <w:rPr>
                          <w:b/>
                          <w:color w:val="0070C0"/>
                          <w:sz w:val="44"/>
                          <w:szCs w:val="44"/>
                          <w14:textOutline w14:w="12700" w14:cap="flat" w14:cmpd="sng" w14:algn="ctr">
                            <w14:solidFill>
                              <w14:schemeClr w14:val="accent4"/>
                            </w14:solidFill>
                            <w14:prstDash w14:val="solid"/>
                            <w14:round/>
                          </w14:textOutline>
                          <w14:textFill>
                            <w14:gradFill>
                              <w14:gsLst>
                                <w14:gs w14:pos="0">
                                  <w14:srgbClr w14:val="0070C0"/>
                                </w14:gs>
                                <w14:gs w14:pos="50000">
                                  <w14:schemeClr w14:val="bg1"/>
                                </w14:gs>
                                <w14:gs w14:pos="99000">
                                  <w14:srgbClr w14:val="EE0000"/>
                                </w14:gs>
                              </w14:gsLst>
                              <w14:lin w14:ang="0" w14:scaled="0"/>
                            </w14:gradFill>
                          </w14:textFill>
                        </w:rPr>
                      </w:pPr>
                      <w:r w:rsidRPr="00FC5354">
                        <w:rPr>
                          <w:b/>
                          <w:color w:val="0070C0"/>
                          <w:sz w:val="44"/>
                          <w:szCs w:val="44"/>
                          <w14:textOutline w14:w="12700" w14:cap="flat" w14:cmpd="sng" w14:algn="ctr">
                            <w14:solidFill>
                              <w14:schemeClr w14:val="accent4"/>
                            </w14:solidFill>
                            <w14:prstDash w14:val="solid"/>
                            <w14:round/>
                          </w14:textOutline>
                          <w14:textFill>
                            <w14:gradFill>
                              <w14:gsLst>
                                <w14:gs w14:pos="0">
                                  <w14:srgbClr w14:val="0070C0"/>
                                </w14:gs>
                                <w14:gs w14:pos="50000">
                                  <w14:schemeClr w14:val="bg1"/>
                                </w14:gs>
                                <w14:gs w14:pos="99000">
                                  <w14:srgbClr w14:val="EE0000"/>
                                </w14:gs>
                              </w14:gsLst>
                              <w14:lin w14:ang="0" w14:scaled="0"/>
                            </w14:gradFill>
                          </w14:textFill>
                        </w:rPr>
                        <w:t>ORGANISE PAR LE MAGASIN : LE BON CHINEUR</w:t>
                      </w:r>
                    </w:p>
                  </w:txbxContent>
                </v:textbox>
                <w10:wrap type="square" anchorx="margin"/>
              </v:shape>
            </w:pict>
          </mc:Fallback>
        </mc:AlternateContent>
      </w:r>
    </w:p>
    <w:p w14:paraId="315D9C0A" w14:textId="6F37ED7E" w:rsidR="00A23081" w:rsidRDefault="008C6F70" w:rsidP="008C6F70">
      <w:pPr>
        <w:pStyle w:val="Sansinterligne"/>
      </w:pPr>
      <w:r w:rsidRPr="008C6F70">
        <w:t xml:space="preserve">• Lieu : </w:t>
      </w:r>
      <w:r>
        <w:t>Place porte de la buisse à Voiron</w:t>
      </w:r>
    </w:p>
    <w:p w14:paraId="1F1DD105" w14:textId="77777777" w:rsidR="00A23081" w:rsidRDefault="00A23081" w:rsidP="008C6F70">
      <w:pPr>
        <w:pStyle w:val="Sansinterligne"/>
      </w:pPr>
    </w:p>
    <w:p w14:paraId="209F27CA" w14:textId="15DCB5A6" w:rsidR="008C6F70" w:rsidRDefault="008C6F70" w:rsidP="008C6F70">
      <w:pPr>
        <w:pStyle w:val="Sansinterligne"/>
      </w:pPr>
      <w:r w:rsidRPr="008C6F70">
        <w:t xml:space="preserve">• Horaires : Déballage de </w:t>
      </w:r>
      <w:r w:rsidR="00A23081">
        <w:t>7</w:t>
      </w:r>
      <w:r w:rsidRPr="008C6F70">
        <w:t xml:space="preserve">h à </w:t>
      </w:r>
      <w:r w:rsidR="00A23081">
        <w:t>9</w:t>
      </w:r>
      <w:r w:rsidRPr="008C6F70">
        <w:t xml:space="preserve">h- Vente de </w:t>
      </w:r>
      <w:r w:rsidR="00A23081">
        <w:t>9</w:t>
      </w:r>
      <w:r w:rsidRPr="008C6F70">
        <w:t xml:space="preserve">h à 17h </w:t>
      </w:r>
    </w:p>
    <w:p w14:paraId="4E64132F" w14:textId="77777777" w:rsidR="00A23081" w:rsidRDefault="00A23081" w:rsidP="008C6F70">
      <w:pPr>
        <w:pStyle w:val="Sansinterligne"/>
      </w:pPr>
    </w:p>
    <w:p w14:paraId="03EC5E61" w14:textId="1DED55D4" w:rsidR="00A23081" w:rsidRDefault="008C6F70" w:rsidP="008C6F70">
      <w:pPr>
        <w:pStyle w:val="Sansinterligne"/>
      </w:pPr>
      <w:r w:rsidRPr="008C6F70">
        <w:t xml:space="preserve">• Réservation emplacement : </w:t>
      </w:r>
    </w:p>
    <w:p w14:paraId="5F883B5D" w14:textId="0E51F1FC" w:rsidR="008C6F70" w:rsidRDefault="008C6F70" w:rsidP="008C6F70">
      <w:pPr>
        <w:pStyle w:val="Sansinterligne"/>
      </w:pPr>
      <w:r>
        <w:t>B</w:t>
      </w:r>
      <w:r w:rsidRPr="008C6F70">
        <w:t xml:space="preserve">on complété et signé + règlement par chèque à l’ordre </w:t>
      </w:r>
      <w:r>
        <w:t>de</w:t>
      </w:r>
      <w:r w:rsidRPr="008C6F70">
        <w:t xml:space="preserve">: </w:t>
      </w:r>
      <w:r>
        <w:t>Le Bon Chineur</w:t>
      </w:r>
      <w:r w:rsidRPr="008C6F70">
        <w:t xml:space="preserve"> </w:t>
      </w:r>
    </w:p>
    <w:p w14:paraId="399AF6CA" w14:textId="7CD6EC5C" w:rsidR="008C6F70" w:rsidRDefault="008C6F70" w:rsidP="008C6F70">
      <w:pPr>
        <w:pStyle w:val="Sansinterligne"/>
      </w:pPr>
      <w:r>
        <w:t>A</w:t>
      </w:r>
      <w:r w:rsidRPr="008C6F70">
        <w:t xml:space="preserve"> retourner avant le </w:t>
      </w:r>
      <w:r w:rsidR="00A23081" w:rsidRPr="00F50FA9">
        <w:rPr>
          <w:u w:val="single"/>
        </w:rPr>
        <w:t>23</w:t>
      </w:r>
      <w:r w:rsidRPr="00F50FA9">
        <w:rPr>
          <w:u w:val="single"/>
        </w:rPr>
        <w:t xml:space="preserve"> </w:t>
      </w:r>
      <w:r w:rsidR="00A23081" w:rsidRPr="00F50FA9">
        <w:rPr>
          <w:u w:val="single"/>
        </w:rPr>
        <w:t xml:space="preserve">Aout </w:t>
      </w:r>
      <w:r w:rsidRPr="00F50FA9">
        <w:rPr>
          <w:u w:val="single"/>
        </w:rPr>
        <w:t>2025</w:t>
      </w:r>
      <w:r w:rsidRPr="008C6F70">
        <w:t xml:space="preserve"> à l’adresse suivante : </w:t>
      </w:r>
      <w:r>
        <w:t>22 rue des Terreaux 38500 Voiron</w:t>
      </w:r>
    </w:p>
    <w:p w14:paraId="3249A187" w14:textId="77777777" w:rsidR="00A23081" w:rsidRDefault="008C6F70" w:rsidP="008C6F70">
      <w:pPr>
        <w:pStyle w:val="Sansinterligne"/>
      </w:pPr>
      <w:r w:rsidRPr="008C6F70">
        <w:t xml:space="preserve">Une confirmation d’inscription vous sera faite par mail à réception du </w:t>
      </w:r>
      <w:r w:rsidRPr="002B4941">
        <w:rPr>
          <w:b/>
          <w:bCs/>
          <w:u w:val="single"/>
        </w:rPr>
        <w:t>dossier complet</w:t>
      </w:r>
      <w:r w:rsidRPr="00A23081">
        <w:rPr>
          <w:u w:val="single"/>
        </w:rPr>
        <w:t xml:space="preserve"> </w:t>
      </w:r>
      <w:r w:rsidRPr="008C6F70">
        <w:t xml:space="preserve">: </w:t>
      </w:r>
    </w:p>
    <w:p w14:paraId="560DFA51" w14:textId="07B4E6CC" w:rsidR="00A23081" w:rsidRDefault="008C6F70" w:rsidP="008C6F70">
      <w:pPr>
        <w:pStyle w:val="Sansinterligne"/>
      </w:pPr>
      <w:r w:rsidRPr="008C6F70">
        <w:t>Photocopie de la pièce d’identité + bulletin d’inscription + règlement</w:t>
      </w:r>
    </w:p>
    <w:p w14:paraId="1CD89D2E" w14:textId="6C795EEB" w:rsidR="005E612B" w:rsidRDefault="005E612B" w:rsidP="008C6F70">
      <w:pPr>
        <w:pStyle w:val="Sansinterligne"/>
      </w:pPr>
      <w:r>
        <w:t>Aucune annulation n’est possible ni remboursable après le 23 Aout 2025.</w:t>
      </w:r>
    </w:p>
    <w:p w14:paraId="10F698DF" w14:textId="77777777" w:rsidR="00A23081" w:rsidRDefault="00A23081" w:rsidP="008C6F70">
      <w:pPr>
        <w:pStyle w:val="Sansinterligne"/>
      </w:pPr>
    </w:p>
    <w:p w14:paraId="63946EF7" w14:textId="2DF3D23E" w:rsidR="008C6F70" w:rsidRDefault="008C6F70" w:rsidP="008C6F70">
      <w:pPr>
        <w:pStyle w:val="Sansinterligne"/>
      </w:pPr>
      <w:r w:rsidRPr="008C6F70">
        <w:t xml:space="preserve">Contact par mail : </w:t>
      </w:r>
      <w:r w:rsidR="00A23081">
        <w:t>infos.lebonchineur@gmail.com</w:t>
      </w:r>
      <w:r w:rsidRPr="008C6F70">
        <w:t xml:space="preserve"> ou </w:t>
      </w:r>
      <w:r w:rsidR="00A23081">
        <w:t>Loic</w:t>
      </w:r>
      <w:r w:rsidRPr="008C6F70">
        <w:t xml:space="preserve"> au 06.</w:t>
      </w:r>
      <w:r w:rsidR="00A23081">
        <w:t>22.30</w:t>
      </w:r>
      <w:r w:rsidRPr="008C6F70">
        <w:t>.</w:t>
      </w:r>
      <w:r w:rsidR="00A23081">
        <w:t>08</w:t>
      </w:r>
      <w:r w:rsidRPr="008C6F70">
        <w:t>.</w:t>
      </w:r>
      <w:r w:rsidR="00A23081">
        <w:t>56</w:t>
      </w:r>
      <w:r w:rsidRPr="008C6F70">
        <w:t xml:space="preserve"> </w:t>
      </w:r>
    </w:p>
    <w:p w14:paraId="1A88D254" w14:textId="77777777" w:rsidR="00A23081" w:rsidRDefault="00A23081" w:rsidP="008C6F70">
      <w:pPr>
        <w:pStyle w:val="Sansinterligne"/>
      </w:pPr>
    </w:p>
    <w:p w14:paraId="005F32CE" w14:textId="77777777" w:rsidR="00A23081" w:rsidRDefault="008C6F70" w:rsidP="00882A08">
      <w:r w:rsidRPr="008C6F70">
        <w:t xml:space="preserve">• Renseignements à fournir : </w:t>
      </w:r>
    </w:p>
    <w:p w14:paraId="1097C93E" w14:textId="12C60D32" w:rsidR="008C6F70" w:rsidRDefault="008C6F70" w:rsidP="00882A08">
      <w:r w:rsidRPr="008C6F70">
        <w:t>Nom</w:t>
      </w:r>
      <w:r>
        <w:t> :</w:t>
      </w:r>
      <w:r w:rsidRPr="008C6F70">
        <w:t>…………………………………………………………</w:t>
      </w:r>
    </w:p>
    <w:p w14:paraId="430AEBC7" w14:textId="76841CC6" w:rsidR="008C6F70" w:rsidRDefault="008C6F70" w:rsidP="00A23081">
      <w:r w:rsidRPr="008C6F70">
        <w:t>Prénom</w:t>
      </w:r>
      <w:r>
        <w:t> :</w:t>
      </w:r>
      <w:r w:rsidRPr="008C6F70">
        <w:t>…………….…..…………...........</w:t>
      </w:r>
      <w:r w:rsidR="00A23081">
        <w:t>................</w:t>
      </w:r>
    </w:p>
    <w:p w14:paraId="69D171D7" w14:textId="40BB66C5" w:rsidR="008C6F70" w:rsidRDefault="008C6F70" w:rsidP="00A23081">
      <w:proofErr w:type="spellStart"/>
      <w:r w:rsidRPr="00A23081">
        <w:rPr>
          <w:u w:val="single"/>
        </w:rPr>
        <w:t>N°Pièce</w:t>
      </w:r>
      <w:proofErr w:type="spellEnd"/>
      <w:r w:rsidRPr="00A23081">
        <w:rPr>
          <w:u w:val="single"/>
        </w:rPr>
        <w:t xml:space="preserve"> d’identité</w:t>
      </w:r>
      <w:r>
        <w:t xml:space="preserve"> : </w:t>
      </w:r>
      <w:r w:rsidRPr="008C6F70">
        <w:t xml:space="preserve">carte identité </w:t>
      </w:r>
      <w:r>
        <w:t>/</w:t>
      </w:r>
      <w:r w:rsidRPr="008C6F70">
        <w:t xml:space="preserve"> passeport </w:t>
      </w:r>
      <w:r>
        <w:t>/</w:t>
      </w:r>
      <w:r w:rsidRPr="008C6F70">
        <w:t xml:space="preserve"> permis conduire</w:t>
      </w:r>
      <w:r w:rsidR="00A23081">
        <w:t xml:space="preserve"> (rayer la mention inutile)</w:t>
      </w:r>
      <w:r>
        <w:t> :</w:t>
      </w:r>
    </w:p>
    <w:p w14:paraId="5F27EE94" w14:textId="7610491A" w:rsidR="008C6F70" w:rsidRDefault="008C6F70" w:rsidP="00A23081">
      <w:r w:rsidRPr="008C6F70">
        <w:t xml:space="preserve">……………………………….............................. </w:t>
      </w:r>
    </w:p>
    <w:p w14:paraId="346B40C1" w14:textId="77777777" w:rsidR="00A23081" w:rsidRDefault="008C6F70" w:rsidP="00A23081">
      <w:r w:rsidRPr="008C6F70">
        <w:t>Adresse</w:t>
      </w:r>
      <w:r>
        <w:t> :</w:t>
      </w:r>
      <w:r w:rsidRPr="008C6F70">
        <w:t>………………………………………………………………………………………….....................</w:t>
      </w:r>
    </w:p>
    <w:p w14:paraId="1C0EF22E" w14:textId="749933F5" w:rsidR="008C6F70" w:rsidRDefault="008C6F70" w:rsidP="00A23081">
      <w:r>
        <w:t>Code Postal :…………….</w:t>
      </w:r>
      <w:r>
        <w:tab/>
        <w:t>Ville :……………………………………………</w:t>
      </w:r>
    </w:p>
    <w:p w14:paraId="3272000E" w14:textId="77777777" w:rsidR="00A23081" w:rsidRDefault="008C6F70" w:rsidP="00A23081">
      <w:r w:rsidRPr="008C6F70">
        <w:t xml:space="preserve"> Téléphone…………………………………. </w:t>
      </w:r>
    </w:p>
    <w:p w14:paraId="5F71330D" w14:textId="51E82C4A" w:rsidR="00A23081" w:rsidRDefault="008C6F70" w:rsidP="001C454F">
      <w:r w:rsidRPr="008C6F70">
        <w:t>Email…………….………………………………………………………</w:t>
      </w:r>
      <w:r w:rsidR="00A23081">
        <w:t>…..</w:t>
      </w:r>
    </w:p>
    <w:p w14:paraId="42DD75A4" w14:textId="77777777" w:rsidR="00A23081" w:rsidRDefault="008C6F70" w:rsidP="008C6F70">
      <w:pPr>
        <w:pStyle w:val="Sansinterligne"/>
      </w:pPr>
      <w:r w:rsidRPr="008C6F70">
        <w:t xml:space="preserve">Tarifs des emplacements et règlement : </w:t>
      </w:r>
    </w:p>
    <w:p w14:paraId="70003A84" w14:textId="79081BCC" w:rsidR="00A23081" w:rsidRDefault="002B4941" w:rsidP="008C6F70">
      <w:pPr>
        <w:pStyle w:val="Sansinterligne"/>
      </w:pPr>
      <w:r>
        <w:t>5</w:t>
      </w:r>
      <w:r w:rsidR="008C6F70" w:rsidRPr="008C6F70">
        <w:t xml:space="preserve"> </w:t>
      </w:r>
      <w:r w:rsidR="008C6F70" w:rsidRPr="008C6F70">
        <w:rPr>
          <w:rFonts w:ascii="Aptos" w:hAnsi="Aptos" w:cs="Aptos"/>
        </w:rPr>
        <w:t>€</w:t>
      </w:r>
      <w:r w:rsidR="008C6F70" w:rsidRPr="008C6F70">
        <w:t xml:space="preserve"> pour 1 m</w:t>
      </w:r>
      <w:r>
        <w:t>ètre</w:t>
      </w:r>
      <w:r w:rsidR="008C6F70" w:rsidRPr="008C6F70">
        <w:t xml:space="preserve"> lin</w:t>
      </w:r>
      <w:r w:rsidR="008C6F70" w:rsidRPr="008C6F70">
        <w:rPr>
          <w:rFonts w:ascii="Aptos" w:hAnsi="Aptos" w:cs="Aptos"/>
        </w:rPr>
        <w:t>é</w:t>
      </w:r>
      <w:r w:rsidR="008C6F70" w:rsidRPr="008C6F70">
        <w:t xml:space="preserve">aires </w:t>
      </w:r>
    </w:p>
    <w:p w14:paraId="4348F57D" w14:textId="6FB8A287" w:rsidR="002E4FA0" w:rsidRDefault="002B4941" w:rsidP="008C6F70">
      <w:pPr>
        <w:pStyle w:val="Sansinterligne"/>
      </w:pPr>
      <w:r>
        <w:t xml:space="preserve">20 </w:t>
      </w:r>
      <w:r w:rsidR="008C6F70" w:rsidRPr="008C6F70">
        <w:rPr>
          <w:rFonts w:ascii="Aptos" w:hAnsi="Aptos" w:cs="Aptos"/>
        </w:rPr>
        <w:t>€</w:t>
      </w:r>
      <w:r w:rsidR="008C6F70" w:rsidRPr="008C6F70">
        <w:t xml:space="preserve"> pour </w:t>
      </w:r>
      <w:r>
        <w:t>un</w:t>
      </w:r>
      <w:r w:rsidR="008C6F70" w:rsidRPr="008C6F70">
        <w:t xml:space="preserve"> emplacements de </w:t>
      </w:r>
      <w:r>
        <w:t>5</w:t>
      </w:r>
      <w:r w:rsidR="008C6F70" w:rsidRPr="008C6F70">
        <w:t xml:space="preserve"> m lin</w:t>
      </w:r>
      <w:r w:rsidR="008C6F70" w:rsidRPr="008C6F70">
        <w:rPr>
          <w:rFonts w:ascii="Aptos" w:hAnsi="Aptos" w:cs="Aptos"/>
        </w:rPr>
        <w:t>é</w:t>
      </w:r>
      <w:r w:rsidR="008C6F70" w:rsidRPr="008C6F70">
        <w:t>aires</w:t>
      </w:r>
      <w:r w:rsidR="001C454F">
        <w:t xml:space="preserve"> et 4€ le mètre supplémentaire si besoin de plus de 5 mètres linéaire (ex : 7 mètres = 28€. Un emplacement de 5 mètres plus 2 mètres supplémentaire à 4€)</w:t>
      </w:r>
    </w:p>
    <w:p w14:paraId="488A9A15" w14:textId="77777777" w:rsidR="006D71AA" w:rsidRDefault="006D71AA" w:rsidP="008C6F70">
      <w:pPr>
        <w:pStyle w:val="Sansinterligne"/>
      </w:pPr>
    </w:p>
    <w:p w14:paraId="1FE2BD6D" w14:textId="4CA827E1" w:rsidR="002E4FA0" w:rsidRDefault="008C6F70" w:rsidP="008C6F70">
      <w:pPr>
        <w:pStyle w:val="Sansinterligne"/>
      </w:pPr>
      <w:r w:rsidRPr="008C6F70">
        <w:t>Je r</w:t>
      </w:r>
      <w:r w:rsidRPr="008C6F70">
        <w:rPr>
          <w:rFonts w:ascii="Aptos" w:hAnsi="Aptos" w:cs="Aptos"/>
        </w:rPr>
        <w:t>é</w:t>
      </w:r>
      <w:r w:rsidRPr="008C6F70">
        <w:t xml:space="preserve">serve : </w:t>
      </w:r>
      <w:r w:rsidRPr="008C6F70">
        <w:rPr>
          <w:rFonts w:ascii="Aptos" w:hAnsi="Aptos" w:cs="Aptos"/>
        </w:rPr>
        <w:t>……</w:t>
      </w:r>
      <w:r w:rsidRPr="008C6F70">
        <w:t xml:space="preserve"> </w:t>
      </w:r>
      <w:r w:rsidR="002B4941">
        <w:t>mètre(s) linéaire</w:t>
      </w:r>
      <w:r w:rsidRPr="008C6F70">
        <w:t xml:space="preserve">(s) </w:t>
      </w:r>
      <w:r w:rsidR="002B4941">
        <w:t>X 5€ le mètre = ……..€</w:t>
      </w:r>
    </w:p>
    <w:p w14:paraId="0BA47F0B" w14:textId="4D793827" w:rsidR="002B4941" w:rsidRDefault="002B4941" w:rsidP="008C6F70">
      <w:pPr>
        <w:pStyle w:val="Sansinterligne"/>
      </w:pPr>
      <w:r>
        <w:t xml:space="preserve">Je réserve : </w:t>
      </w:r>
      <w:r w:rsidRPr="008C6F70">
        <w:rPr>
          <w:rFonts w:ascii="Aptos" w:hAnsi="Aptos" w:cs="Aptos"/>
        </w:rPr>
        <w:t>……</w:t>
      </w:r>
      <w:r w:rsidRPr="008C6F70">
        <w:t xml:space="preserve"> emplacement(s)</w:t>
      </w:r>
      <w:r>
        <w:t xml:space="preserve"> de 5 mètres linéaires X 20€ l’emplacement =…….€</w:t>
      </w:r>
    </w:p>
    <w:p w14:paraId="3B2D199C" w14:textId="77777777" w:rsidR="00FB793E" w:rsidRDefault="00F50FA9" w:rsidP="008C6F70">
      <w:pPr>
        <w:pStyle w:val="Sansinterligne"/>
      </w:pPr>
      <w:r w:rsidRPr="008C6F70">
        <w:t>Je r</w:t>
      </w:r>
      <w:r w:rsidRPr="008C6F70">
        <w:rPr>
          <w:rFonts w:ascii="Aptos" w:hAnsi="Aptos" w:cs="Aptos"/>
        </w:rPr>
        <w:t>é</w:t>
      </w:r>
      <w:r w:rsidRPr="008C6F70">
        <w:t>serve</w:t>
      </w:r>
      <w:r w:rsidR="00FB793E">
        <w:t xml:space="preserve"> un emplacement de 5 mètres et je rajoute</w:t>
      </w:r>
      <w:r w:rsidRPr="008C6F70">
        <w:t xml:space="preserve"> : </w:t>
      </w:r>
      <w:r w:rsidRPr="008C6F70">
        <w:rPr>
          <w:rFonts w:ascii="Aptos" w:hAnsi="Aptos" w:cs="Aptos"/>
        </w:rPr>
        <w:t>……</w:t>
      </w:r>
      <w:r w:rsidRPr="008C6F70">
        <w:t xml:space="preserve"> </w:t>
      </w:r>
      <w:r>
        <w:t>mètre(s) linéaire</w:t>
      </w:r>
      <w:r w:rsidRPr="008C6F70">
        <w:t>(s)</w:t>
      </w:r>
      <w:r w:rsidR="00FB793E">
        <w:t xml:space="preserve"> supplémentaire(s)</w:t>
      </w:r>
    </w:p>
    <w:p w14:paraId="198C5776" w14:textId="4C3C483E" w:rsidR="00F50FA9" w:rsidRDefault="00F50FA9" w:rsidP="008C6F70">
      <w:pPr>
        <w:pStyle w:val="Sansinterligne"/>
      </w:pPr>
      <w:r>
        <w:t xml:space="preserve">X </w:t>
      </w:r>
      <w:r w:rsidR="00FB793E">
        <w:t>4</w:t>
      </w:r>
      <w:r>
        <w:t>€ le mètre = ……..€</w:t>
      </w:r>
    </w:p>
    <w:p w14:paraId="471DAEEE" w14:textId="5D291200" w:rsidR="002B4941" w:rsidRDefault="002B4941" w:rsidP="008C6F70">
      <w:pPr>
        <w:pStyle w:val="Sansinterligne"/>
      </w:pPr>
      <w:r w:rsidRPr="008C6F70">
        <w:t xml:space="preserve"> Total : …………..€</w:t>
      </w:r>
    </w:p>
    <w:p w14:paraId="6CDA3DFC" w14:textId="048457DF" w:rsidR="00882A08" w:rsidRDefault="008C6F70" w:rsidP="008C6F70">
      <w:pPr>
        <w:pStyle w:val="Sansinterligne"/>
      </w:pPr>
      <w:r w:rsidRPr="008C6F70">
        <w:t xml:space="preserve">Je joins à </w:t>
      </w:r>
      <w:r w:rsidR="006D71AA">
        <w:t>ce</w:t>
      </w:r>
      <w:r w:rsidRPr="008C6F70">
        <w:t xml:space="preserve"> bulletin d’inscription un chèque à l’ordre de </w:t>
      </w:r>
      <w:r w:rsidR="00882A08">
        <w:t>Le Bon Chineur pour</w:t>
      </w:r>
      <w:r w:rsidRPr="008C6F70">
        <w:t xml:space="preserve"> que ma réservation soit enregistrée. </w:t>
      </w:r>
    </w:p>
    <w:p w14:paraId="7DEE7E88" w14:textId="77777777" w:rsidR="006D71AA" w:rsidRDefault="008C6F70" w:rsidP="00882A08">
      <w:r w:rsidRPr="008C6F70">
        <w:t xml:space="preserve">Je déclare avoir pris connaissance du règlement de la braderie ci-après et m'engage à le respecter. </w:t>
      </w:r>
    </w:p>
    <w:p w14:paraId="37D087A3" w14:textId="0845EF00" w:rsidR="00882A08" w:rsidRDefault="008C6F70" w:rsidP="00882A08">
      <w:r w:rsidRPr="008C6F70">
        <w:t xml:space="preserve">Fait à …………………………………………………… le ……………………………………… </w:t>
      </w:r>
    </w:p>
    <w:p w14:paraId="6512483A" w14:textId="10CC573D" w:rsidR="00882A08" w:rsidRDefault="008C6F70" w:rsidP="001C454F">
      <w:r w:rsidRPr="008C6F70">
        <w:t>Signature</w:t>
      </w:r>
      <w:r w:rsidR="001C074C">
        <w:t> :</w:t>
      </w:r>
    </w:p>
    <w:p w14:paraId="747AE39C" w14:textId="1700E452" w:rsidR="00882A08" w:rsidRDefault="008C6F70" w:rsidP="001C074C">
      <w:pPr>
        <w:pStyle w:val="Sansinterligne"/>
        <w:jc w:val="center"/>
        <w:rPr>
          <w:b/>
          <w:bCs/>
          <w:sz w:val="48"/>
          <w:szCs w:val="48"/>
        </w:rPr>
      </w:pPr>
      <w:r w:rsidRPr="001C074C">
        <w:rPr>
          <w:b/>
          <w:bCs/>
          <w:sz w:val="48"/>
          <w:szCs w:val="48"/>
        </w:rPr>
        <w:lastRenderedPageBreak/>
        <w:t>REGLEMENT DU VIDE GRENIER</w:t>
      </w:r>
      <w:r w:rsidR="001C454F" w:rsidRPr="001C074C">
        <w:rPr>
          <w:b/>
          <w:bCs/>
          <w:sz w:val="48"/>
          <w:szCs w:val="48"/>
        </w:rPr>
        <w:t> :</w:t>
      </w:r>
    </w:p>
    <w:p w14:paraId="0D17F402" w14:textId="77777777" w:rsidR="001C074C" w:rsidRPr="001C074C" w:rsidRDefault="001C074C" w:rsidP="001C074C">
      <w:pPr>
        <w:pStyle w:val="Sansinterligne"/>
        <w:jc w:val="center"/>
        <w:rPr>
          <w:b/>
          <w:bCs/>
          <w:sz w:val="48"/>
          <w:szCs w:val="48"/>
        </w:rPr>
      </w:pPr>
    </w:p>
    <w:p w14:paraId="388574DC" w14:textId="6F27A988" w:rsidR="00882A08" w:rsidRDefault="001C074C" w:rsidP="008C6F70">
      <w:pPr>
        <w:pStyle w:val="Sansinterligne"/>
      </w:pPr>
      <w:r>
        <w:t>Date :</w:t>
      </w:r>
      <w:r w:rsidR="001C454F">
        <w:t xml:space="preserve">Dimanche </w:t>
      </w:r>
      <w:r>
        <w:t>31 Aout</w:t>
      </w:r>
    </w:p>
    <w:p w14:paraId="28950349" w14:textId="77777777" w:rsidR="00882A08" w:rsidRDefault="00882A08" w:rsidP="008C6F70">
      <w:pPr>
        <w:pStyle w:val="Sansinterligne"/>
      </w:pPr>
    </w:p>
    <w:p w14:paraId="7E982DC5" w14:textId="642BB9C9" w:rsidR="00882A08" w:rsidRDefault="008C6F70" w:rsidP="008C6F70">
      <w:pPr>
        <w:pStyle w:val="Sansinterligne"/>
      </w:pPr>
      <w:r w:rsidRPr="008C6F70">
        <w:t xml:space="preserve">Article 1 : </w:t>
      </w:r>
      <w:r w:rsidR="00882A08">
        <w:t>Dans le cadre de la Braderie des commerçants, Le Bon Chineur</w:t>
      </w:r>
      <w:r w:rsidRPr="008C6F70">
        <w:t xml:space="preserve">, organise un vide grenier le </w:t>
      </w:r>
      <w:r w:rsidR="00882A08">
        <w:t>dimanche</w:t>
      </w:r>
      <w:r w:rsidRPr="008C6F70">
        <w:t xml:space="preserve"> </w:t>
      </w:r>
      <w:r w:rsidR="00882A08">
        <w:t>31</w:t>
      </w:r>
      <w:r w:rsidRPr="008C6F70">
        <w:t xml:space="preserve"> </w:t>
      </w:r>
      <w:r w:rsidR="00882A08">
        <w:t>Aout</w:t>
      </w:r>
      <w:r w:rsidRPr="008C6F70">
        <w:t xml:space="preserve"> 2025 de </w:t>
      </w:r>
      <w:r w:rsidR="001C074C">
        <w:t>9</w:t>
      </w:r>
      <w:r w:rsidRPr="008C6F70">
        <w:t>h à 17h, en extérieur, ouvert à tous particuliers</w:t>
      </w:r>
      <w:r w:rsidR="006D71AA">
        <w:t>,</w:t>
      </w:r>
      <w:r w:rsidRPr="008C6F70">
        <w:t xml:space="preserve"> dans la limite des places disponibles.</w:t>
      </w:r>
    </w:p>
    <w:p w14:paraId="1D3124BE" w14:textId="2AFE75F2" w:rsidR="00882A08" w:rsidRDefault="008C6F70" w:rsidP="008C6F70">
      <w:pPr>
        <w:pStyle w:val="Sansinterligne"/>
      </w:pPr>
      <w:r w:rsidRPr="008C6F70">
        <w:t xml:space="preserve">Les réservations sont enregistrées dans l’ordre de réception des bulletins et </w:t>
      </w:r>
      <w:r w:rsidRPr="006D71AA">
        <w:rPr>
          <w:u w:val="single"/>
        </w:rPr>
        <w:t>devront</w:t>
      </w:r>
      <w:r w:rsidR="006D71AA" w:rsidRPr="006D71AA">
        <w:rPr>
          <w:u w:val="single"/>
        </w:rPr>
        <w:t xml:space="preserve"> impérativement</w:t>
      </w:r>
      <w:r w:rsidRPr="006D71AA">
        <w:rPr>
          <w:u w:val="single"/>
        </w:rPr>
        <w:t xml:space="preserve"> être accompagnées de leur règlement pour être effectives.</w:t>
      </w:r>
      <w:r w:rsidRPr="008C6F70">
        <w:t xml:space="preserve"> </w:t>
      </w:r>
    </w:p>
    <w:p w14:paraId="071606B8" w14:textId="77777777" w:rsidR="001C074C" w:rsidRDefault="008C6F70" w:rsidP="008C6F70">
      <w:pPr>
        <w:pStyle w:val="Sansinterligne"/>
      </w:pPr>
      <w:r w:rsidRPr="008C6F70">
        <w:t>Le prix est fixé à</w:t>
      </w:r>
      <w:r w:rsidR="001C074C">
        <w:t> :</w:t>
      </w:r>
    </w:p>
    <w:p w14:paraId="45CC9F7B" w14:textId="1AD87A51" w:rsidR="001C074C" w:rsidRDefault="001C074C" w:rsidP="008C6F70">
      <w:pPr>
        <w:pStyle w:val="Sansinterligne"/>
      </w:pPr>
      <w:r>
        <w:t>- 5</w:t>
      </w:r>
      <w:r w:rsidR="008C6F70" w:rsidRPr="008C6F70">
        <w:t xml:space="preserve">€ </w:t>
      </w:r>
      <w:r>
        <w:t>le mètre</w:t>
      </w:r>
      <w:r w:rsidR="008C6F70" w:rsidRPr="008C6F70">
        <w:t xml:space="preserve"> linéaire</w:t>
      </w:r>
      <w:r>
        <w:t>.</w:t>
      </w:r>
    </w:p>
    <w:p w14:paraId="76E1648D" w14:textId="4E13F70D" w:rsidR="001C074C" w:rsidRDefault="001C074C" w:rsidP="008C6F70">
      <w:pPr>
        <w:pStyle w:val="Sansinterligne"/>
      </w:pPr>
      <w:r>
        <w:t>- 20</w:t>
      </w:r>
      <w:r w:rsidR="008C6F70" w:rsidRPr="008C6F70">
        <w:t>€ pour</w:t>
      </w:r>
      <w:r>
        <w:t xml:space="preserve"> l’</w:t>
      </w:r>
      <w:r w:rsidR="008C6F70" w:rsidRPr="008C6F70">
        <w:t xml:space="preserve">emplacements de </w:t>
      </w:r>
      <w:r>
        <w:t>5</w:t>
      </w:r>
      <w:r w:rsidR="008C6F70" w:rsidRPr="008C6F70">
        <w:t xml:space="preserve"> m</w:t>
      </w:r>
      <w:r w:rsidR="00374280">
        <w:t>ètres</w:t>
      </w:r>
      <w:r w:rsidR="008C6F70" w:rsidRPr="008C6F70">
        <w:t xml:space="preserve"> linéaires</w:t>
      </w:r>
    </w:p>
    <w:p w14:paraId="63625B66" w14:textId="01EA4274" w:rsidR="001C074C" w:rsidRDefault="001C074C" w:rsidP="008C6F70">
      <w:pPr>
        <w:pStyle w:val="Sansinterligne"/>
      </w:pPr>
      <w:r>
        <w:t>- 4</w:t>
      </w:r>
      <w:r w:rsidR="008C6F70" w:rsidRPr="008C6F70">
        <w:t xml:space="preserve">€ </w:t>
      </w:r>
      <w:r>
        <w:t>le mètre</w:t>
      </w:r>
      <w:r w:rsidRPr="008C6F70">
        <w:t xml:space="preserve"> linéaire</w:t>
      </w:r>
      <w:r>
        <w:t xml:space="preserve"> supplémentaire à partir de 5</w:t>
      </w:r>
      <w:r w:rsidR="00374280">
        <w:t xml:space="preserve"> mètres linéaires</w:t>
      </w:r>
    </w:p>
    <w:p w14:paraId="2CBCA84D" w14:textId="77777777" w:rsidR="00374280" w:rsidRDefault="00374280" w:rsidP="008C6F70">
      <w:pPr>
        <w:pStyle w:val="Sansinterligne"/>
      </w:pPr>
    </w:p>
    <w:p w14:paraId="3554CF71" w14:textId="6A724245" w:rsidR="00882A08" w:rsidRDefault="001C074C" w:rsidP="008C6F70">
      <w:pPr>
        <w:pStyle w:val="Sansinterligne"/>
      </w:pPr>
      <w:r>
        <w:t>s</w:t>
      </w:r>
      <w:r w:rsidR="008C6F70" w:rsidRPr="008C6F70">
        <w:t>omme non remboursable</w:t>
      </w:r>
      <w:r w:rsidR="006D71AA">
        <w:t xml:space="preserve"> après le 23 Aout 2025,</w:t>
      </w:r>
      <w:r w:rsidR="008C6F70" w:rsidRPr="008C6F70">
        <w:t xml:space="preserve"> sauf annulation décidée par l’association. </w:t>
      </w:r>
    </w:p>
    <w:p w14:paraId="674A8609" w14:textId="77777777" w:rsidR="00882A08" w:rsidRDefault="00882A08" w:rsidP="008C6F70">
      <w:pPr>
        <w:pStyle w:val="Sansinterligne"/>
      </w:pPr>
    </w:p>
    <w:p w14:paraId="53CF687A" w14:textId="08CA8F33" w:rsidR="00882A08" w:rsidRDefault="008C6F70" w:rsidP="008C6F70">
      <w:pPr>
        <w:pStyle w:val="Sansinterligne"/>
      </w:pPr>
      <w:r w:rsidRPr="008C6F70">
        <w:t xml:space="preserve">Article 2 : </w:t>
      </w:r>
      <w:r w:rsidR="00882A08" w:rsidRPr="00CD0C5A">
        <w:rPr>
          <w:b/>
          <w:bCs/>
          <w:u w:val="single"/>
        </w:rPr>
        <w:t>Les vêtements et accessoires de modes, sont strictement interdit.</w:t>
      </w:r>
    </w:p>
    <w:p w14:paraId="19943D3F" w14:textId="58BB9E7E" w:rsidR="00CD0C5A" w:rsidRDefault="00CD0C5A" w:rsidP="008C6F70">
      <w:pPr>
        <w:pStyle w:val="Sansinterligne"/>
      </w:pPr>
      <w:r>
        <w:t>Le Bon Chineur se réserve le droit d’exclure,</w:t>
      </w:r>
      <w:r w:rsidR="00E6256B">
        <w:t xml:space="preserve"> après un avertissement verbale,</w:t>
      </w:r>
      <w:r>
        <w:t xml:space="preserve"> sans remboursement, toutes personnes</w:t>
      </w:r>
      <w:r w:rsidR="00E6256B">
        <w:t>, ne respectant pas cet article.</w:t>
      </w:r>
    </w:p>
    <w:p w14:paraId="1F1E1A77" w14:textId="77777777" w:rsidR="00882A08" w:rsidRDefault="00882A08" w:rsidP="008C6F70">
      <w:pPr>
        <w:pStyle w:val="Sansinterligne"/>
      </w:pPr>
    </w:p>
    <w:p w14:paraId="6E90B008" w14:textId="77777777" w:rsidR="00E6256B" w:rsidRDefault="008C6F70" w:rsidP="008C6F70">
      <w:pPr>
        <w:pStyle w:val="Sansinterligne"/>
      </w:pPr>
      <w:r w:rsidRPr="008C6F70">
        <w:t xml:space="preserve">Article 3 : L’exposant s’engage à respecter les dimensions de l’emplacement qui lui est attribué. </w:t>
      </w:r>
    </w:p>
    <w:p w14:paraId="384D0D86" w14:textId="6507929E" w:rsidR="00882A08" w:rsidRDefault="008C6F70" w:rsidP="008C6F70">
      <w:pPr>
        <w:pStyle w:val="Sansinterligne"/>
      </w:pPr>
      <w:r w:rsidRPr="00E6256B">
        <w:rPr>
          <w:b/>
          <w:bCs/>
          <w:u w:val="single"/>
        </w:rPr>
        <w:t>Aucun véhicule ne sera autorisé à stationner sur ou près des emplacements</w:t>
      </w:r>
      <w:r w:rsidRPr="008C6F70">
        <w:t xml:space="preserve">. </w:t>
      </w:r>
    </w:p>
    <w:p w14:paraId="178F06E1" w14:textId="77777777" w:rsidR="00E6256B" w:rsidRDefault="00E6256B" w:rsidP="00E6256B">
      <w:pPr>
        <w:pStyle w:val="Sansinterligne"/>
      </w:pPr>
      <w:r w:rsidRPr="008C6F70">
        <w:t xml:space="preserve">Chaque participant apporte son matériel. Aucun étal, ni tréteau, ni table, ni chaises ne seront fournis par l’association. Les participants devront obligatoirement présenter une pièce d'identité aux organisateurs dès leur arrivée pour accéder à leur emplacement et s’engage en signant ce règlement à ne pas avoir participé à plus de 2 autres manifestations de même nature au cours de l’année civile. </w:t>
      </w:r>
    </w:p>
    <w:p w14:paraId="0E93BD47" w14:textId="77777777" w:rsidR="00882A08" w:rsidRDefault="00882A08" w:rsidP="008C6F70">
      <w:pPr>
        <w:pStyle w:val="Sansinterligne"/>
      </w:pPr>
    </w:p>
    <w:p w14:paraId="1D0EF3E9" w14:textId="77777777" w:rsidR="00A85448" w:rsidRDefault="008C6F70" w:rsidP="008C6F70">
      <w:pPr>
        <w:pStyle w:val="Sansinterligne"/>
      </w:pPr>
      <w:r w:rsidRPr="008C6F70">
        <w:t xml:space="preserve">Article 4 : Les mineurs pourront vendre à condition d'être accompagnés par un adulte. </w:t>
      </w:r>
    </w:p>
    <w:p w14:paraId="1BE80216" w14:textId="256133DA" w:rsidR="00882A08" w:rsidRDefault="008C6F70" w:rsidP="008C6F70">
      <w:pPr>
        <w:pStyle w:val="Sansinterligne"/>
      </w:pPr>
      <w:r w:rsidRPr="008C6F70">
        <w:t xml:space="preserve">Les organisateurs se réservent le droit de refuser toute candidature, ainsi que celui d'exclure tout exposant qui troublerait le bon ordre de la manifestation sans indemnité d'aucune sorte. </w:t>
      </w:r>
    </w:p>
    <w:p w14:paraId="72BBF4F3" w14:textId="77777777" w:rsidR="00882A08" w:rsidRDefault="00882A08" w:rsidP="008C6F70">
      <w:pPr>
        <w:pStyle w:val="Sansinterligne"/>
      </w:pPr>
    </w:p>
    <w:p w14:paraId="24E7DAF4" w14:textId="54D10BBB" w:rsidR="00882A08" w:rsidRDefault="008C6F70" w:rsidP="008C6F70">
      <w:pPr>
        <w:pStyle w:val="Sansinterligne"/>
      </w:pPr>
      <w:r w:rsidRPr="008C6F70">
        <w:t xml:space="preserve">Article 5 : Les marchandises exposées demeurent sous l'entière responsabilité de leur propriétaire à leurs risques et périls. Les organisateurs déclinent toute responsabilité en cas de perte, de vol ou de détérioration. Par leur adhésion, les exposants déclarent renoncer à tout recours contre l'association organisatrice. </w:t>
      </w:r>
    </w:p>
    <w:p w14:paraId="33F3141F" w14:textId="77777777" w:rsidR="00882A08" w:rsidRDefault="00882A08" w:rsidP="008C6F70">
      <w:pPr>
        <w:pStyle w:val="Sansinterligne"/>
      </w:pPr>
    </w:p>
    <w:p w14:paraId="3028DF00" w14:textId="2FB0FD53" w:rsidR="00882A08" w:rsidRDefault="008C6F70" w:rsidP="008C6F70">
      <w:pPr>
        <w:pStyle w:val="Sansinterligne"/>
      </w:pPr>
      <w:r w:rsidRPr="008C6F70">
        <w:t xml:space="preserve">Article 6 : Sont interdits les produits alimentaires, les boissons, les armes de quelque nature que ce soit, tout objet à caractère sexuel, nazis, les animaux, les objets neufs et les véhicules motorisés, conformément à la législation en vigueur sur les vides greniers. Les représentants de l’association se réservent le droit de demander à un participant de retirer un objet de la vente. </w:t>
      </w:r>
    </w:p>
    <w:p w14:paraId="349CB15A" w14:textId="77777777" w:rsidR="00882A08" w:rsidRDefault="00882A08" w:rsidP="008C6F70">
      <w:pPr>
        <w:pStyle w:val="Sansinterligne"/>
      </w:pPr>
    </w:p>
    <w:p w14:paraId="716F2922" w14:textId="77777777" w:rsidR="00D158FC" w:rsidRDefault="008C6F70" w:rsidP="008C6F70">
      <w:pPr>
        <w:pStyle w:val="Sansinterligne"/>
      </w:pPr>
      <w:r w:rsidRPr="008C6F70">
        <w:t xml:space="preserve">Article 7 : Le dépôt du matériel est autorisé à partir de </w:t>
      </w:r>
      <w:r w:rsidR="00A85448">
        <w:t>7</w:t>
      </w:r>
      <w:r w:rsidRPr="008C6F70">
        <w:t xml:space="preserve">h. Rangement interdit avant 16h00. </w:t>
      </w:r>
    </w:p>
    <w:p w14:paraId="5262A503" w14:textId="0351BA92" w:rsidR="008C6F70" w:rsidRDefault="008C6F70" w:rsidP="008C6F70">
      <w:pPr>
        <w:pStyle w:val="Sansinterligne"/>
      </w:pPr>
      <w:r w:rsidRPr="00D158FC">
        <w:rPr>
          <w:u w:val="single"/>
        </w:rPr>
        <w:t>Chaque exposant s'engage à repartir avec ses invendus et ses emballages ainsi qu’à laisser son stand vide pour 1</w:t>
      </w:r>
      <w:r w:rsidR="00EF1E41" w:rsidRPr="00D158FC">
        <w:rPr>
          <w:u w:val="single"/>
        </w:rPr>
        <w:t>8H</w:t>
      </w:r>
      <w:r w:rsidR="00A85448" w:rsidRPr="00D158FC">
        <w:rPr>
          <w:u w:val="single"/>
        </w:rPr>
        <w:t xml:space="preserve">00 </w:t>
      </w:r>
      <w:r w:rsidRPr="00D158FC">
        <w:rPr>
          <w:u w:val="single"/>
        </w:rPr>
        <w:t>au plus tard</w:t>
      </w:r>
      <w:r w:rsidRPr="008C6F70">
        <w:t>.</w:t>
      </w:r>
    </w:p>
    <w:p w14:paraId="765F68B6" w14:textId="3A78F214" w:rsidR="00F4506E" w:rsidRDefault="00F4506E" w:rsidP="008C6F70">
      <w:pPr>
        <w:pStyle w:val="Sansinterligne"/>
      </w:pPr>
      <w:r>
        <w:t>Tout dépôt sauvage pendant et après la brocante sera signalé aux force de l’ordre pour verbalisation.</w:t>
      </w:r>
    </w:p>
    <w:sectPr w:rsidR="00F4506E" w:rsidSect="006D71A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70"/>
    <w:rsid w:val="001C074C"/>
    <w:rsid w:val="001C454F"/>
    <w:rsid w:val="002B4941"/>
    <w:rsid w:val="002E4FA0"/>
    <w:rsid w:val="00374280"/>
    <w:rsid w:val="005E612B"/>
    <w:rsid w:val="00645537"/>
    <w:rsid w:val="006D71AA"/>
    <w:rsid w:val="0073070C"/>
    <w:rsid w:val="00823852"/>
    <w:rsid w:val="00882A08"/>
    <w:rsid w:val="008C6F70"/>
    <w:rsid w:val="00A23081"/>
    <w:rsid w:val="00A85448"/>
    <w:rsid w:val="00BA6B39"/>
    <w:rsid w:val="00C76BD3"/>
    <w:rsid w:val="00CD0C5A"/>
    <w:rsid w:val="00D158FC"/>
    <w:rsid w:val="00D854BB"/>
    <w:rsid w:val="00E6256B"/>
    <w:rsid w:val="00EF1E41"/>
    <w:rsid w:val="00F4506E"/>
    <w:rsid w:val="00F50FA9"/>
    <w:rsid w:val="00FB793E"/>
    <w:rsid w:val="00FC5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D667"/>
  <w15:chartTrackingRefBased/>
  <w15:docId w15:val="{5EBDC1DD-AAA8-4994-A63D-81A56D6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C6F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C6F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C6F7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C6F7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C6F7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C6F7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C6F7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C6F7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C6F7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6F7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C6F7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C6F7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C6F7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C6F7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C6F7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C6F7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C6F7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C6F70"/>
    <w:rPr>
      <w:rFonts w:eastAsiaTheme="majorEastAsia" w:cstheme="majorBidi"/>
      <w:color w:val="272727" w:themeColor="text1" w:themeTint="D8"/>
    </w:rPr>
  </w:style>
  <w:style w:type="paragraph" w:styleId="Titre">
    <w:name w:val="Title"/>
    <w:basedOn w:val="Normal"/>
    <w:next w:val="Normal"/>
    <w:link w:val="TitreCar"/>
    <w:uiPriority w:val="10"/>
    <w:qFormat/>
    <w:rsid w:val="008C6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6F7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C6F7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C6F7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C6F70"/>
    <w:pPr>
      <w:spacing w:before="160"/>
      <w:jc w:val="center"/>
    </w:pPr>
    <w:rPr>
      <w:i/>
      <w:iCs/>
      <w:color w:val="404040" w:themeColor="text1" w:themeTint="BF"/>
    </w:rPr>
  </w:style>
  <w:style w:type="character" w:customStyle="1" w:styleId="CitationCar">
    <w:name w:val="Citation Car"/>
    <w:basedOn w:val="Policepardfaut"/>
    <w:link w:val="Citation"/>
    <w:uiPriority w:val="29"/>
    <w:rsid w:val="008C6F70"/>
    <w:rPr>
      <w:i/>
      <w:iCs/>
      <w:color w:val="404040" w:themeColor="text1" w:themeTint="BF"/>
    </w:rPr>
  </w:style>
  <w:style w:type="paragraph" w:styleId="Paragraphedeliste">
    <w:name w:val="List Paragraph"/>
    <w:basedOn w:val="Normal"/>
    <w:uiPriority w:val="34"/>
    <w:qFormat/>
    <w:rsid w:val="008C6F70"/>
    <w:pPr>
      <w:ind w:left="720"/>
      <w:contextualSpacing/>
    </w:pPr>
  </w:style>
  <w:style w:type="character" w:styleId="Accentuationintense">
    <w:name w:val="Intense Emphasis"/>
    <w:basedOn w:val="Policepardfaut"/>
    <w:uiPriority w:val="21"/>
    <w:qFormat/>
    <w:rsid w:val="008C6F70"/>
    <w:rPr>
      <w:i/>
      <w:iCs/>
      <w:color w:val="0F4761" w:themeColor="accent1" w:themeShade="BF"/>
    </w:rPr>
  </w:style>
  <w:style w:type="paragraph" w:styleId="Citationintense">
    <w:name w:val="Intense Quote"/>
    <w:basedOn w:val="Normal"/>
    <w:next w:val="Normal"/>
    <w:link w:val="CitationintenseCar"/>
    <w:uiPriority w:val="30"/>
    <w:qFormat/>
    <w:rsid w:val="008C6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C6F70"/>
    <w:rPr>
      <w:i/>
      <w:iCs/>
      <w:color w:val="0F4761" w:themeColor="accent1" w:themeShade="BF"/>
    </w:rPr>
  </w:style>
  <w:style w:type="character" w:styleId="Rfrenceintense">
    <w:name w:val="Intense Reference"/>
    <w:basedOn w:val="Policepardfaut"/>
    <w:uiPriority w:val="32"/>
    <w:qFormat/>
    <w:rsid w:val="008C6F70"/>
    <w:rPr>
      <w:b/>
      <w:bCs/>
      <w:smallCaps/>
      <w:color w:val="0F4761" w:themeColor="accent1" w:themeShade="BF"/>
      <w:spacing w:val="5"/>
    </w:rPr>
  </w:style>
  <w:style w:type="paragraph" w:styleId="Sansinterligne">
    <w:name w:val="No Spacing"/>
    <w:uiPriority w:val="1"/>
    <w:qFormat/>
    <w:rsid w:val="008C6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3936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Loic Le Therizien</dc:creator>
  <cp:keywords/>
  <dc:description/>
  <cp:lastModifiedBy>Pierre Loic Le Therizien</cp:lastModifiedBy>
  <cp:revision>9</cp:revision>
  <dcterms:created xsi:type="dcterms:W3CDTF">2025-07-02T12:19:00Z</dcterms:created>
  <dcterms:modified xsi:type="dcterms:W3CDTF">2025-07-17T09:04:00Z</dcterms:modified>
</cp:coreProperties>
</file>