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F259" w14:textId="72FEA01A" w:rsidR="00116394" w:rsidRDefault="00E17AA3" w:rsidP="002F2DE2">
      <w:pPr>
        <w:jc w:val="center"/>
      </w:pPr>
      <w:r>
        <w:rPr>
          <w:noProof/>
        </w:rPr>
        <w:drawing>
          <wp:inline distT="0" distB="0" distL="0" distR="0" wp14:anchorId="2D50FC35" wp14:editId="3480D08B">
            <wp:extent cx="1200150" cy="1191287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50" cy="119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063F0" w14:textId="072172F3" w:rsidR="002F2DE2" w:rsidRPr="006E1CB7" w:rsidRDefault="002F2DE2" w:rsidP="006E1CB7">
      <w:pPr>
        <w:jc w:val="center"/>
        <w:rPr>
          <w:b/>
          <w:bCs/>
          <w:sz w:val="56"/>
          <w:szCs w:val="56"/>
        </w:rPr>
      </w:pPr>
      <w:r w:rsidRPr="006E1CB7">
        <w:rPr>
          <w:b/>
          <w:bCs/>
          <w:sz w:val="56"/>
          <w:szCs w:val="56"/>
        </w:rPr>
        <w:t xml:space="preserve">REGLEMENT </w:t>
      </w:r>
      <w:r w:rsidR="006E1CB7" w:rsidRPr="006E1CB7">
        <w:rPr>
          <w:b/>
          <w:bCs/>
          <w:sz w:val="56"/>
          <w:szCs w:val="56"/>
        </w:rPr>
        <w:t>DU VIDE-GRENIERS</w:t>
      </w:r>
    </w:p>
    <w:p w14:paraId="3A5CA4D8" w14:textId="77777777" w:rsidR="002F2DE2" w:rsidRDefault="002F2DE2" w:rsidP="002F2DE2">
      <w:pPr>
        <w:jc w:val="both"/>
        <w:rPr>
          <w:b/>
          <w:bCs/>
          <w:sz w:val="24"/>
          <w:szCs w:val="24"/>
        </w:rPr>
      </w:pPr>
    </w:p>
    <w:p w14:paraId="4AA6E101" w14:textId="44EC5A9A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 xml:space="preserve">Article 1 : </w:t>
      </w:r>
    </w:p>
    <w:p w14:paraId="0D27E31C" w14:textId="059736AF" w:rsidR="002F2DE2" w:rsidRP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 xml:space="preserve">Le dimanche </w:t>
      </w:r>
      <w:r w:rsidR="00E9169B">
        <w:rPr>
          <w:sz w:val="24"/>
          <w:szCs w:val="24"/>
        </w:rPr>
        <w:t>1</w:t>
      </w:r>
      <w:r w:rsidR="00F435FC">
        <w:rPr>
          <w:sz w:val="24"/>
          <w:szCs w:val="24"/>
        </w:rPr>
        <w:t>7</w:t>
      </w:r>
      <w:r w:rsidR="006E1CB7">
        <w:rPr>
          <w:sz w:val="24"/>
          <w:szCs w:val="24"/>
        </w:rPr>
        <w:t xml:space="preserve"> </w:t>
      </w:r>
      <w:r w:rsidR="00F435FC">
        <w:rPr>
          <w:sz w:val="24"/>
          <w:szCs w:val="24"/>
        </w:rPr>
        <w:t>mai</w:t>
      </w:r>
      <w:r w:rsidR="006E1CB7">
        <w:rPr>
          <w:sz w:val="24"/>
          <w:szCs w:val="24"/>
        </w:rPr>
        <w:t xml:space="preserve"> 202</w:t>
      </w:r>
      <w:r w:rsidR="00F435FC">
        <w:rPr>
          <w:sz w:val="24"/>
          <w:szCs w:val="24"/>
        </w:rPr>
        <w:t>6</w:t>
      </w:r>
      <w:r w:rsidRPr="002F2DE2">
        <w:rPr>
          <w:sz w:val="24"/>
          <w:szCs w:val="24"/>
        </w:rPr>
        <w:t xml:space="preserve">, le </w:t>
      </w:r>
      <w:r w:rsidR="002616D7">
        <w:rPr>
          <w:sz w:val="24"/>
          <w:szCs w:val="24"/>
        </w:rPr>
        <w:t>FJEP</w:t>
      </w:r>
      <w:r w:rsidRPr="002F2DE2">
        <w:rPr>
          <w:sz w:val="24"/>
          <w:szCs w:val="24"/>
        </w:rPr>
        <w:t xml:space="preserve">, organise </w:t>
      </w:r>
      <w:r w:rsidR="00ED74D8">
        <w:rPr>
          <w:sz w:val="24"/>
          <w:szCs w:val="24"/>
        </w:rPr>
        <w:t>son vide-greniers</w:t>
      </w:r>
      <w:r w:rsidRPr="002F2DE2">
        <w:rPr>
          <w:sz w:val="24"/>
          <w:szCs w:val="24"/>
        </w:rPr>
        <w:t xml:space="preserve"> à </w:t>
      </w:r>
      <w:r w:rsidR="002616D7">
        <w:rPr>
          <w:sz w:val="24"/>
          <w:szCs w:val="24"/>
        </w:rPr>
        <w:t xml:space="preserve">Norroy lès </w:t>
      </w:r>
      <w:r w:rsidRPr="002F2DE2">
        <w:rPr>
          <w:sz w:val="24"/>
          <w:szCs w:val="24"/>
        </w:rPr>
        <w:t xml:space="preserve">Pont-à-Mousson. </w:t>
      </w:r>
    </w:p>
    <w:p w14:paraId="15E46158" w14:textId="537A514B" w:rsidR="002F2DE2" w:rsidRDefault="002616D7" w:rsidP="002F2D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2F2DE2" w:rsidRPr="002F2DE2">
        <w:rPr>
          <w:sz w:val="24"/>
          <w:szCs w:val="24"/>
        </w:rPr>
        <w:t xml:space="preserve"> se déroulera dans </w:t>
      </w:r>
      <w:r>
        <w:rPr>
          <w:sz w:val="24"/>
          <w:szCs w:val="24"/>
        </w:rPr>
        <w:t>les rue</w:t>
      </w:r>
      <w:r w:rsidR="00E9169B">
        <w:rPr>
          <w:sz w:val="24"/>
          <w:szCs w:val="24"/>
        </w:rPr>
        <w:t>s</w:t>
      </w:r>
      <w:r>
        <w:rPr>
          <w:sz w:val="24"/>
          <w:szCs w:val="24"/>
        </w:rPr>
        <w:t xml:space="preserve"> du village de</w:t>
      </w:r>
      <w:r w:rsidR="002F2DE2" w:rsidRPr="002F2DE2">
        <w:rPr>
          <w:sz w:val="24"/>
          <w:szCs w:val="24"/>
        </w:rPr>
        <w:t xml:space="preserve"> 6h</w:t>
      </w:r>
      <w:r w:rsidR="00ED74D8">
        <w:rPr>
          <w:sz w:val="24"/>
          <w:szCs w:val="24"/>
        </w:rPr>
        <w:t>30</w:t>
      </w:r>
      <w:r w:rsidR="002F2DE2" w:rsidRPr="002F2DE2">
        <w:rPr>
          <w:sz w:val="24"/>
          <w:szCs w:val="24"/>
        </w:rPr>
        <w:t xml:space="preserve"> à 18h.</w:t>
      </w:r>
    </w:p>
    <w:p w14:paraId="577F0FF7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</w:p>
    <w:p w14:paraId="180E5E3E" w14:textId="6894EC8A" w:rsid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 xml:space="preserve">Article 2 : </w:t>
      </w:r>
    </w:p>
    <w:p w14:paraId="68C853A3" w14:textId="77777777" w:rsidR="00EB59A4" w:rsidRDefault="00ED74D8" w:rsidP="002F2DE2">
      <w:pPr>
        <w:jc w:val="both"/>
        <w:rPr>
          <w:sz w:val="24"/>
          <w:szCs w:val="24"/>
        </w:rPr>
      </w:pPr>
      <w:r>
        <w:rPr>
          <w:sz w:val="24"/>
          <w:szCs w:val="24"/>
        </w:rPr>
        <w:t>Le vide-greniers</w:t>
      </w:r>
      <w:r w:rsidR="002F2DE2" w:rsidRPr="002F2DE2">
        <w:rPr>
          <w:sz w:val="24"/>
          <w:szCs w:val="24"/>
        </w:rPr>
        <w:t xml:space="preserve"> est ouvert aux particuliers et aux professionnels. </w:t>
      </w:r>
    </w:p>
    <w:p w14:paraId="7A08DC42" w14:textId="545033C6" w:rsidR="002F2DE2" w:rsidRDefault="00EB59A4" w:rsidP="002F2D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inscriptions se feront </w:t>
      </w:r>
      <w:r w:rsidR="007D7295">
        <w:rPr>
          <w:sz w:val="24"/>
          <w:szCs w:val="24"/>
        </w:rPr>
        <w:t xml:space="preserve">en ligne, </w:t>
      </w:r>
      <w:r>
        <w:rPr>
          <w:sz w:val="24"/>
          <w:szCs w:val="24"/>
        </w:rPr>
        <w:t xml:space="preserve">en remplissant </w:t>
      </w:r>
      <w:r w:rsidR="002616D7">
        <w:rPr>
          <w:sz w:val="24"/>
          <w:szCs w:val="24"/>
        </w:rPr>
        <w:t>le</w:t>
      </w:r>
      <w:r w:rsidR="00F908AD">
        <w:rPr>
          <w:sz w:val="24"/>
          <w:szCs w:val="24"/>
        </w:rPr>
        <w:t xml:space="preserve"> formulaire </w:t>
      </w:r>
      <w:r w:rsidR="002616D7">
        <w:rPr>
          <w:sz w:val="24"/>
          <w:szCs w:val="24"/>
        </w:rPr>
        <w:t>prévu à cet effet</w:t>
      </w:r>
      <w:r w:rsidR="00F908AD">
        <w:rPr>
          <w:sz w:val="24"/>
          <w:szCs w:val="24"/>
        </w:rPr>
        <w:t>.</w:t>
      </w:r>
      <w:r w:rsidR="002F2DE2" w:rsidRPr="002F2DE2">
        <w:rPr>
          <w:sz w:val="24"/>
          <w:szCs w:val="24"/>
        </w:rPr>
        <w:t xml:space="preserve"> </w:t>
      </w:r>
    </w:p>
    <w:p w14:paraId="5C62C8F1" w14:textId="011DAA00" w:rsidR="00F908AD" w:rsidRDefault="00F908AD" w:rsidP="002F2DE2">
      <w:pPr>
        <w:jc w:val="both"/>
        <w:rPr>
          <w:sz w:val="24"/>
          <w:szCs w:val="24"/>
        </w:rPr>
      </w:pPr>
      <w:r>
        <w:rPr>
          <w:sz w:val="24"/>
          <w:szCs w:val="24"/>
        </w:rPr>
        <w:t>En arrivant sur place l’exposant devra fournir aux organ</w:t>
      </w:r>
      <w:r w:rsidR="00924CD8">
        <w:rPr>
          <w:sz w:val="24"/>
          <w:szCs w:val="24"/>
        </w:rPr>
        <w:t>isateurs :</w:t>
      </w:r>
    </w:p>
    <w:p w14:paraId="25919BC5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>•</w:t>
      </w:r>
      <w:r w:rsidRPr="002F2DE2">
        <w:rPr>
          <w:sz w:val="24"/>
          <w:szCs w:val="24"/>
        </w:rPr>
        <w:tab/>
        <w:t>Une photocopie de la carte d’identité (recto-verso) pour les particuliers</w:t>
      </w:r>
    </w:p>
    <w:p w14:paraId="5E11A09E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>•</w:t>
      </w:r>
      <w:r w:rsidRPr="002F2DE2">
        <w:rPr>
          <w:sz w:val="24"/>
          <w:szCs w:val="24"/>
        </w:rPr>
        <w:tab/>
        <w:t>Une photocopie de la carte d’activité pour les professionnels</w:t>
      </w:r>
    </w:p>
    <w:p w14:paraId="5A6B37A1" w14:textId="6EECD297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>•</w:t>
      </w:r>
      <w:r w:rsidRPr="002F2DE2">
        <w:rPr>
          <w:sz w:val="24"/>
          <w:szCs w:val="24"/>
        </w:rPr>
        <w:tab/>
        <w:t>Un chèque de caution de 10€ (qui sera restitué après v</w:t>
      </w:r>
      <w:r w:rsidR="007D7295">
        <w:rPr>
          <w:sz w:val="24"/>
          <w:szCs w:val="24"/>
        </w:rPr>
        <w:t>érif</w:t>
      </w:r>
      <w:r w:rsidRPr="002F2DE2">
        <w:rPr>
          <w:sz w:val="24"/>
          <w:szCs w:val="24"/>
        </w:rPr>
        <w:t>ication de la propreté de l’emplacement)</w:t>
      </w:r>
    </w:p>
    <w:p w14:paraId="75EF2CC5" w14:textId="739586F0" w:rsidR="002F2DE2" w:rsidRDefault="002F2DE2" w:rsidP="002F2DE2">
      <w:pPr>
        <w:spacing w:after="0"/>
        <w:jc w:val="both"/>
        <w:rPr>
          <w:sz w:val="24"/>
          <w:szCs w:val="24"/>
        </w:rPr>
      </w:pPr>
    </w:p>
    <w:p w14:paraId="1F0A1095" w14:textId="34435103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 xml:space="preserve">Article 3 : </w:t>
      </w:r>
    </w:p>
    <w:p w14:paraId="7BEF227A" w14:textId="7675C4C1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>La réservation minimale est de 5m x 3m et au tarif de 10€ (possibilité de garer un véhicule dans l’espace réservé)</w:t>
      </w:r>
    </w:p>
    <w:p w14:paraId="5834A39E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</w:p>
    <w:p w14:paraId="6A52BC4D" w14:textId="1722972E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>Article</w:t>
      </w:r>
      <w:r>
        <w:rPr>
          <w:b/>
          <w:bCs/>
          <w:sz w:val="24"/>
          <w:szCs w:val="24"/>
        </w:rPr>
        <w:t xml:space="preserve"> </w:t>
      </w:r>
      <w:r w:rsidRPr="002F2DE2">
        <w:rPr>
          <w:b/>
          <w:bCs/>
          <w:sz w:val="24"/>
          <w:szCs w:val="24"/>
        </w:rPr>
        <w:t xml:space="preserve">4 : </w:t>
      </w:r>
    </w:p>
    <w:p w14:paraId="515C4BAF" w14:textId="42C14F38" w:rsidR="00D3387A" w:rsidRDefault="00D3387A" w:rsidP="00D3387A">
      <w:pPr>
        <w:jc w:val="both"/>
        <w:rPr>
          <w:sz w:val="24"/>
          <w:szCs w:val="24"/>
        </w:rPr>
      </w:pPr>
      <w:r>
        <w:rPr>
          <w:sz w:val="24"/>
          <w:szCs w:val="24"/>
        </w:rPr>
        <w:t>Le règlement se fera par chèque</w:t>
      </w:r>
      <w:r w:rsidR="000B458C">
        <w:rPr>
          <w:sz w:val="24"/>
          <w:szCs w:val="24"/>
        </w:rPr>
        <w:t xml:space="preserve"> ou en ligne</w:t>
      </w:r>
      <w:r>
        <w:rPr>
          <w:sz w:val="24"/>
          <w:szCs w:val="24"/>
        </w:rPr>
        <w:t xml:space="preserve">. </w:t>
      </w:r>
    </w:p>
    <w:p w14:paraId="52B542E9" w14:textId="4179D7DF" w:rsidR="00016350" w:rsidRDefault="004F3181" w:rsidP="002F2DE2">
      <w:pPr>
        <w:jc w:val="both"/>
        <w:rPr>
          <w:sz w:val="24"/>
          <w:szCs w:val="24"/>
        </w:rPr>
      </w:pPr>
      <w:r w:rsidRPr="004F3181">
        <w:rPr>
          <w:sz w:val="24"/>
          <w:szCs w:val="24"/>
        </w:rPr>
        <w:t xml:space="preserve">Les places seront attribuées uniquement après réception du paiement. </w:t>
      </w:r>
    </w:p>
    <w:p w14:paraId="69342C3C" w14:textId="5E78933C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>Article 5 :</w:t>
      </w:r>
    </w:p>
    <w:p w14:paraId="2A2DB45A" w14:textId="447B0730" w:rsidR="000B458C" w:rsidRDefault="002F2DE2" w:rsidP="00F435FC">
      <w:pPr>
        <w:spacing w:after="0"/>
        <w:jc w:val="both"/>
        <w:rPr>
          <w:b/>
          <w:bCs/>
          <w:sz w:val="24"/>
          <w:szCs w:val="24"/>
        </w:rPr>
      </w:pPr>
      <w:r w:rsidRPr="002F2DE2">
        <w:rPr>
          <w:sz w:val="24"/>
          <w:szCs w:val="24"/>
        </w:rPr>
        <w:t xml:space="preserve">Les réservations sont nominatives. Les exposants s’engagent à se conformer à la législation en vigueur en matière de sécurité et de ne pas proposer à la vente des biens non conformes aux règles – vente d’animaux, armes, produits </w:t>
      </w:r>
      <w:proofErr w:type="spellStart"/>
      <w:r w:rsidRPr="002F2DE2">
        <w:rPr>
          <w:sz w:val="24"/>
          <w:szCs w:val="24"/>
        </w:rPr>
        <w:t>inﬂammables</w:t>
      </w:r>
      <w:proofErr w:type="spellEnd"/>
      <w:r w:rsidRPr="002F2DE2">
        <w:rPr>
          <w:sz w:val="24"/>
          <w:szCs w:val="24"/>
        </w:rPr>
        <w:t xml:space="preserve">... les organisateurs se dégagent de toute responsabilité en cas d’accident corporel. </w:t>
      </w:r>
    </w:p>
    <w:p w14:paraId="733EF32A" w14:textId="77777777" w:rsidR="00F435FC" w:rsidRDefault="00F435FC" w:rsidP="002F2DE2">
      <w:pPr>
        <w:jc w:val="both"/>
        <w:rPr>
          <w:b/>
          <w:bCs/>
          <w:sz w:val="24"/>
          <w:szCs w:val="24"/>
        </w:rPr>
      </w:pPr>
    </w:p>
    <w:p w14:paraId="67314420" w14:textId="6B854899" w:rsidR="002F2DE2" w:rsidRPr="002F2DE2" w:rsidRDefault="00F435FC" w:rsidP="002F2D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2F2DE2" w:rsidRPr="002F2DE2">
        <w:rPr>
          <w:b/>
          <w:bCs/>
          <w:sz w:val="24"/>
          <w:szCs w:val="24"/>
        </w:rPr>
        <w:t xml:space="preserve">rticle 6 : </w:t>
      </w:r>
    </w:p>
    <w:p w14:paraId="1D2D059D" w14:textId="727A338C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 xml:space="preserve">Les enfants exposants devront en permanence être en présence d’une personne majeure et resteront sous son entière responsabilité. </w:t>
      </w:r>
    </w:p>
    <w:p w14:paraId="5518837D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</w:p>
    <w:p w14:paraId="2B903C6F" w14:textId="2879261B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lastRenderedPageBreak/>
        <w:t xml:space="preserve">Article 7 : </w:t>
      </w:r>
    </w:p>
    <w:p w14:paraId="481B77AF" w14:textId="366CB2BE" w:rsidR="002F2DE2" w:rsidRDefault="00016350" w:rsidP="002F2DE2">
      <w:pPr>
        <w:spacing w:after="0"/>
        <w:jc w:val="both"/>
        <w:rPr>
          <w:sz w:val="24"/>
          <w:szCs w:val="24"/>
        </w:rPr>
      </w:pPr>
      <w:r w:rsidRPr="004F3181">
        <w:rPr>
          <w:sz w:val="24"/>
          <w:szCs w:val="24"/>
        </w:rPr>
        <w:t xml:space="preserve">L’absence de l’exposant (pour quelque raison que ce soit) ainsi que les mauvaises conditions météorologiques (vent, pluie, grêle, neige, froid, etc..) ne donneront droit à aucun remboursement du droit de place. </w:t>
      </w:r>
    </w:p>
    <w:p w14:paraId="1097D1DC" w14:textId="77777777" w:rsidR="00016350" w:rsidRPr="002F2DE2" w:rsidRDefault="00016350" w:rsidP="002F2DE2">
      <w:pPr>
        <w:spacing w:after="0"/>
        <w:jc w:val="both"/>
        <w:rPr>
          <w:sz w:val="24"/>
          <w:szCs w:val="24"/>
        </w:rPr>
      </w:pPr>
    </w:p>
    <w:p w14:paraId="700B0704" w14:textId="4AB7AF87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 xml:space="preserve">Article 8 : </w:t>
      </w:r>
    </w:p>
    <w:p w14:paraId="3A9B937C" w14:textId="2C1A2F22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 xml:space="preserve">L’entrée du vide grenier est </w:t>
      </w:r>
      <w:proofErr w:type="gramStart"/>
      <w:r w:rsidR="00935DFF" w:rsidRPr="002F2DE2">
        <w:rPr>
          <w:sz w:val="24"/>
          <w:szCs w:val="24"/>
        </w:rPr>
        <w:t>interdit</w:t>
      </w:r>
      <w:r w:rsidR="00DC77C9">
        <w:rPr>
          <w:sz w:val="24"/>
          <w:szCs w:val="24"/>
        </w:rPr>
        <w:t>e</w:t>
      </w:r>
      <w:proofErr w:type="gramEnd"/>
      <w:r w:rsidRPr="002F2DE2">
        <w:rPr>
          <w:sz w:val="24"/>
          <w:szCs w:val="24"/>
        </w:rPr>
        <w:t xml:space="preserve"> avant 6h</w:t>
      </w:r>
      <w:r w:rsidR="00935DFF">
        <w:rPr>
          <w:sz w:val="24"/>
          <w:szCs w:val="24"/>
        </w:rPr>
        <w:t>30.</w:t>
      </w:r>
      <w:r w:rsidRPr="002F2DE2">
        <w:rPr>
          <w:sz w:val="24"/>
          <w:szCs w:val="24"/>
        </w:rPr>
        <w:t xml:space="preserve"> </w:t>
      </w:r>
    </w:p>
    <w:p w14:paraId="494CB69A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</w:p>
    <w:p w14:paraId="48B0D0A7" w14:textId="03D5A018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>Article 9 :</w:t>
      </w:r>
    </w:p>
    <w:p w14:paraId="4A668B51" w14:textId="748A32B0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>Tous les emplacements devront être tenus dans un parfait état de propreté. Il est expressément interdit de jeter à même le sol des papiers, cartons ou quelque objet que ce soit. Les objets non vendus ne pourront être laissés sur place, sous peine de la non-restitution de la caution.</w:t>
      </w:r>
    </w:p>
    <w:p w14:paraId="74C77DEC" w14:textId="2436CDD5" w:rsidR="002F2DE2" w:rsidRDefault="002F2DE2" w:rsidP="002F2DE2">
      <w:pPr>
        <w:spacing w:after="0"/>
        <w:jc w:val="both"/>
        <w:rPr>
          <w:sz w:val="24"/>
          <w:szCs w:val="24"/>
        </w:rPr>
      </w:pPr>
    </w:p>
    <w:p w14:paraId="6D7B340A" w14:textId="12363718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 xml:space="preserve">Article 10 : </w:t>
      </w:r>
    </w:p>
    <w:p w14:paraId="7086BAED" w14:textId="37CA166E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>Les emplacements s</w:t>
      </w:r>
      <w:r w:rsidR="00C62F63">
        <w:rPr>
          <w:sz w:val="24"/>
          <w:szCs w:val="24"/>
        </w:rPr>
        <w:t>er</w:t>
      </w:r>
      <w:r w:rsidRPr="002F2DE2">
        <w:rPr>
          <w:sz w:val="24"/>
          <w:szCs w:val="24"/>
        </w:rPr>
        <w:t>ont attribués par les placiers en fonction de</w:t>
      </w:r>
      <w:r w:rsidR="00C62F63">
        <w:rPr>
          <w:sz w:val="24"/>
          <w:szCs w:val="24"/>
        </w:rPr>
        <w:t>s numéros attribués lors de l’inscription.</w:t>
      </w:r>
    </w:p>
    <w:p w14:paraId="41CBC383" w14:textId="4695811B" w:rsidR="002F2DE2" w:rsidRP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 xml:space="preserve"> </w:t>
      </w:r>
    </w:p>
    <w:p w14:paraId="46DD548C" w14:textId="01A0D5C9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 xml:space="preserve">Article 11 : </w:t>
      </w:r>
    </w:p>
    <w:p w14:paraId="41184F6F" w14:textId="6FFD5976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 xml:space="preserve">Le déballage </w:t>
      </w:r>
      <w:r>
        <w:rPr>
          <w:sz w:val="24"/>
          <w:szCs w:val="24"/>
        </w:rPr>
        <w:t>se déroulera</w:t>
      </w:r>
      <w:r w:rsidRPr="002F2DE2">
        <w:rPr>
          <w:sz w:val="24"/>
          <w:szCs w:val="24"/>
        </w:rPr>
        <w:t xml:space="preserve"> de 6h</w:t>
      </w:r>
      <w:r w:rsidR="00DC77C9">
        <w:rPr>
          <w:sz w:val="24"/>
          <w:szCs w:val="24"/>
        </w:rPr>
        <w:t>30</w:t>
      </w:r>
      <w:r w:rsidRPr="002F2DE2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Pr="002F2DE2">
        <w:rPr>
          <w:sz w:val="24"/>
          <w:szCs w:val="24"/>
        </w:rPr>
        <w:t xml:space="preserve"> </w:t>
      </w:r>
      <w:r w:rsidR="009C1666">
        <w:rPr>
          <w:sz w:val="24"/>
          <w:szCs w:val="24"/>
        </w:rPr>
        <w:t>8</w:t>
      </w:r>
      <w:r w:rsidRPr="002F2DE2">
        <w:rPr>
          <w:sz w:val="24"/>
          <w:szCs w:val="24"/>
        </w:rPr>
        <w:t xml:space="preserve">h. Le remballage ne pourra se faire qu’à partir de 18h (heure de </w:t>
      </w:r>
      <w:proofErr w:type="spellStart"/>
      <w:r w:rsidRPr="002F2DE2">
        <w:rPr>
          <w:sz w:val="24"/>
          <w:szCs w:val="24"/>
        </w:rPr>
        <w:t>ﬁn</w:t>
      </w:r>
      <w:proofErr w:type="spellEnd"/>
      <w:r w:rsidRPr="002F2DE2">
        <w:rPr>
          <w:sz w:val="24"/>
          <w:szCs w:val="24"/>
        </w:rPr>
        <w:t xml:space="preserve"> </w:t>
      </w:r>
      <w:r w:rsidR="009C1666">
        <w:rPr>
          <w:sz w:val="24"/>
          <w:szCs w:val="24"/>
        </w:rPr>
        <w:t>du vide-greniers</w:t>
      </w:r>
      <w:r w:rsidRPr="002F2DE2">
        <w:rPr>
          <w:sz w:val="24"/>
          <w:szCs w:val="24"/>
        </w:rPr>
        <w:t xml:space="preserve">). Aucun véhicule ne sera autorisé à circuler </w:t>
      </w:r>
      <w:r w:rsidR="00945A60">
        <w:rPr>
          <w:sz w:val="24"/>
          <w:szCs w:val="24"/>
        </w:rPr>
        <w:t>entre 8h et</w:t>
      </w:r>
      <w:r w:rsidRPr="002F2DE2">
        <w:rPr>
          <w:sz w:val="24"/>
          <w:szCs w:val="24"/>
        </w:rPr>
        <w:t xml:space="preserve"> 18h </w:t>
      </w:r>
      <w:r w:rsidR="00C62F63">
        <w:rPr>
          <w:sz w:val="24"/>
          <w:szCs w:val="24"/>
        </w:rPr>
        <w:t>dans les rues concernées.</w:t>
      </w:r>
    </w:p>
    <w:p w14:paraId="31FCA4FA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</w:p>
    <w:p w14:paraId="13F4C21F" w14:textId="0EA8ED35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 xml:space="preserve">Article 12 : </w:t>
      </w:r>
    </w:p>
    <w:p w14:paraId="5CAC33CF" w14:textId="536B67B8" w:rsidR="002F2DE2" w:rsidRDefault="002F2DE2" w:rsidP="002F2DE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F2DE2">
        <w:rPr>
          <w:sz w:val="24"/>
          <w:szCs w:val="24"/>
        </w:rPr>
        <w:t xml:space="preserve">Les chiens </w:t>
      </w:r>
      <w:r w:rsidR="00CE2681">
        <w:rPr>
          <w:sz w:val="24"/>
          <w:szCs w:val="24"/>
        </w:rPr>
        <w:t>devront</w:t>
      </w:r>
      <w:r w:rsidRPr="002F2DE2">
        <w:rPr>
          <w:sz w:val="24"/>
          <w:szCs w:val="24"/>
        </w:rPr>
        <w:t xml:space="preserve"> être tenus en laisse dans l’enceinte du vide grenier.</w:t>
      </w:r>
    </w:p>
    <w:p w14:paraId="4BD517D7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</w:p>
    <w:p w14:paraId="2E37B5B1" w14:textId="1D45826A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>Article 13 :</w:t>
      </w:r>
    </w:p>
    <w:p w14:paraId="554C67E9" w14:textId="684ABEC0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>Chaque participant devra se soumettre aux éventuels contrôles des services de police ou de gendarmerie, des services</w:t>
      </w:r>
      <w:r>
        <w:rPr>
          <w:sz w:val="24"/>
          <w:szCs w:val="24"/>
        </w:rPr>
        <w:t xml:space="preserve"> </w:t>
      </w:r>
      <w:proofErr w:type="spellStart"/>
      <w:r w:rsidRPr="002F2DE2">
        <w:rPr>
          <w:sz w:val="24"/>
          <w:szCs w:val="24"/>
        </w:rPr>
        <w:t>ﬁscaux</w:t>
      </w:r>
      <w:proofErr w:type="spellEnd"/>
      <w:r w:rsidRPr="002F2DE2">
        <w:rPr>
          <w:sz w:val="24"/>
          <w:szCs w:val="24"/>
        </w:rPr>
        <w:t xml:space="preserve"> et de la concurrence, de la consommation et de la répression des fraudes et pouvoir </w:t>
      </w:r>
      <w:proofErr w:type="spellStart"/>
      <w:r w:rsidRPr="002F2DE2">
        <w:rPr>
          <w:sz w:val="24"/>
          <w:szCs w:val="24"/>
        </w:rPr>
        <w:t>justiﬁer</w:t>
      </w:r>
      <w:proofErr w:type="spellEnd"/>
      <w:r w:rsidRPr="002F2DE2">
        <w:rPr>
          <w:sz w:val="24"/>
          <w:szCs w:val="24"/>
        </w:rPr>
        <w:t xml:space="preserve"> de son identité. </w:t>
      </w:r>
    </w:p>
    <w:p w14:paraId="560BF676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</w:p>
    <w:p w14:paraId="6DD8A3BF" w14:textId="12D1FF8D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 xml:space="preserve">Article 14 : </w:t>
      </w:r>
    </w:p>
    <w:p w14:paraId="6F3B3C12" w14:textId="2B0ED697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 xml:space="preserve">Chaque exposant s’engage à respecter les consignes de sécurité qui lui seront données par les organisateurs, les autorités ou les services de secours. </w:t>
      </w:r>
    </w:p>
    <w:p w14:paraId="734B3099" w14:textId="0F2CBB01" w:rsidR="002F2DE2" w:rsidRDefault="002F2DE2" w:rsidP="002F2DE2">
      <w:pPr>
        <w:spacing w:after="0"/>
        <w:jc w:val="both"/>
        <w:rPr>
          <w:sz w:val="24"/>
          <w:szCs w:val="24"/>
        </w:rPr>
      </w:pPr>
    </w:p>
    <w:p w14:paraId="420EC23F" w14:textId="4B3EBD28" w:rsidR="002F2DE2" w:rsidRDefault="002F2DE2" w:rsidP="002F2DE2">
      <w:pPr>
        <w:spacing w:after="0"/>
        <w:jc w:val="both"/>
        <w:rPr>
          <w:sz w:val="24"/>
          <w:szCs w:val="24"/>
        </w:rPr>
      </w:pPr>
    </w:p>
    <w:p w14:paraId="40EB924E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</w:p>
    <w:p w14:paraId="41AA1ECF" w14:textId="77777777" w:rsidR="00116394" w:rsidRDefault="00116394" w:rsidP="002F2DE2">
      <w:pPr>
        <w:jc w:val="both"/>
        <w:rPr>
          <w:b/>
          <w:bCs/>
          <w:sz w:val="24"/>
          <w:szCs w:val="24"/>
        </w:rPr>
      </w:pPr>
    </w:p>
    <w:p w14:paraId="097A50EC" w14:textId="7CF0EC67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>Article 15 :</w:t>
      </w:r>
    </w:p>
    <w:p w14:paraId="4E7C63FE" w14:textId="347F2DF3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 xml:space="preserve">Les organisateurs se réservent le droit d’expulser tout exposant ne respectant pas ce règlement ou gênant le bon déroulement de la manifestation. </w:t>
      </w:r>
    </w:p>
    <w:p w14:paraId="0E12904F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</w:p>
    <w:p w14:paraId="46CA5420" w14:textId="36DC6EEE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 xml:space="preserve">Article 16 : </w:t>
      </w:r>
    </w:p>
    <w:p w14:paraId="1514DF04" w14:textId="5B0A2AA9" w:rsid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 xml:space="preserve">Les organisateurs se dégagent de toute responsabilité en cas de vol, perte ou détérioration sur les stands (objets exposés, voitures, parapluies, structures...). Les participants reconnaissent être à jour de leur assurance responsabilité civile. </w:t>
      </w:r>
    </w:p>
    <w:p w14:paraId="301389D6" w14:textId="77777777" w:rsidR="002F2DE2" w:rsidRPr="002F2DE2" w:rsidRDefault="002F2DE2" w:rsidP="002F2DE2">
      <w:pPr>
        <w:spacing w:after="0"/>
        <w:jc w:val="both"/>
        <w:rPr>
          <w:sz w:val="24"/>
          <w:szCs w:val="24"/>
        </w:rPr>
      </w:pPr>
    </w:p>
    <w:p w14:paraId="039F062C" w14:textId="414CB584" w:rsidR="002F2DE2" w:rsidRPr="002F2DE2" w:rsidRDefault="002F2DE2" w:rsidP="002F2DE2">
      <w:pPr>
        <w:jc w:val="both"/>
        <w:rPr>
          <w:b/>
          <w:bCs/>
          <w:sz w:val="24"/>
          <w:szCs w:val="24"/>
        </w:rPr>
      </w:pPr>
      <w:r w:rsidRPr="002F2DE2">
        <w:rPr>
          <w:b/>
          <w:bCs/>
          <w:sz w:val="24"/>
          <w:szCs w:val="24"/>
        </w:rPr>
        <w:t xml:space="preserve">Article 17 : </w:t>
      </w:r>
    </w:p>
    <w:p w14:paraId="5CBC6AD4" w14:textId="789B948E" w:rsidR="002F2DE2" w:rsidRP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 xml:space="preserve">Les organisateurs se réservent le droit d’annuler la manifestation en cas de force majeure. </w:t>
      </w:r>
    </w:p>
    <w:p w14:paraId="4EF9A5BA" w14:textId="77777777" w:rsidR="004768F7" w:rsidRDefault="004768F7" w:rsidP="002F2DE2">
      <w:pPr>
        <w:spacing w:after="0"/>
        <w:jc w:val="both"/>
        <w:rPr>
          <w:sz w:val="24"/>
          <w:szCs w:val="24"/>
        </w:rPr>
      </w:pPr>
    </w:p>
    <w:p w14:paraId="73842988" w14:textId="77777777" w:rsidR="004768F7" w:rsidRDefault="004768F7" w:rsidP="002F2DE2">
      <w:pPr>
        <w:spacing w:after="0"/>
        <w:jc w:val="both"/>
        <w:rPr>
          <w:sz w:val="24"/>
          <w:szCs w:val="24"/>
        </w:rPr>
      </w:pPr>
    </w:p>
    <w:p w14:paraId="47CD53BF" w14:textId="77777777" w:rsidR="004768F7" w:rsidRDefault="004768F7" w:rsidP="002F2DE2">
      <w:pPr>
        <w:spacing w:after="0"/>
        <w:jc w:val="both"/>
        <w:rPr>
          <w:sz w:val="24"/>
          <w:szCs w:val="24"/>
        </w:rPr>
      </w:pPr>
    </w:p>
    <w:p w14:paraId="028B9A6A" w14:textId="77777777" w:rsidR="004768F7" w:rsidRDefault="004768F7" w:rsidP="002F2DE2">
      <w:pPr>
        <w:spacing w:after="0"/>
        <w:jc w:val="both"/>
        <w:rPr>
          <w:sz w:val="24"/>
          <w:szCs w:val="24"/>
        </w:rPr>
      </w:pPr>
    </w:p>
    <w:p w14:paraId="65832B09" w14:textId="257D1D50" w:rsidR="002F2DE2" w:rsidRPr="002F2DE2" w:rsidRDefault="002F2DE2" w:rsidP="002F2DE2">
      <w:pPr>
        <w:spacing w:after="0"/>
        <w:jc w:val="both"/>
        <w:rPr>
          <w:sz w:val="24"/>
          <w:szCs w:val="24"/>
        </w:rPr>
      </w:pPr>
      <w:r w:rsidRPr="002F2DE2">
        <w:rPr>
          <w:sz w:val="24"/>
          <w:szCs w:val="24"/>
        </w:rPr>
        <w:t xml:space="preserve">Règlement établi par le </w:t>
      </w:r>
      <w:r w:rsidR="00C62F63">
        <w:rPr>
          <w:sz w:val="24"/>
          <w:szCs w:val="24"/>
        </w:rPr>
        <w:t>FJEP d</w:t>
      </w:r>
      <w:r w:rsidRPr="002F2DE2">
        <w:rPr>
          <w:sz w:val="24"/>
          <w:szCs w:val="24"/>
        </w:rPr>
        <w:t xml:space="preserve">e </w:t>
      </w:r>
      <w:r w:rsidR="00C62F63">
        <w:rPr>
          <w:sz w:val="24"/>
          <w:szCs w:val="24"/>
        </w:rPr>
        <w:t xml:space="preserve">Norroy lès </w:t>
      </w:r>
      <w:r w:rsidRPr="002F2DE2">
        <w:rPr>
          <w:sz w:val="24"/>
          <w:szCs w:val="24"/>
        </w:rPr>
        <w:t>Pont-à-Mousson</w:t>
      </w:r>
    </w:p>
    <w:sectPr w:rsidR="002F2DE2" w:rsidRPr="002F2DE2" w:rsidSect="002F2DE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E2"/>
    <w:rsid w:val="00016350"/>
    <w:rsid w:val="000B458C"/>
    <w:rsid w:val="00116394"/>
    <w:rsid w:val="002616D7"/>
    <w:rsid w:val="002B4547"/>
    <w:rsid w:val="002F2DE2"/>
    <w:rsid w:val="003C6E9B"/>
    <w:rsid w:val="003F31D3"/>
    <w:rsid w:val="004768F7"/>
    <w:rsid w:val="004F3181"/>
    <w:rsid w:val="006658A7"/>
    <w:rsid w:val="006E1CB7"/>
    <w:rsid w:val="00732DC0"/>
    <w:rsid w:val="007D7295"/>
    <w:rsid w:val="00924CD8"/>
    <w:rsid w:val="00935DFF"/>
    <w:rsid w:val="00945A60"/>
    <w:rsid w:val="009513DB"/>
    <w:rsid w:val="009C1666"/>
    <w:rsid w:val="009D4C72"/>
    <w:rsid w:val="009F46CF"/>
    <w:rsid w:val="00A75163"/>
    <w:rsid w:val="00C11653"/>
    <w:rsid w:val="00C622D2"/>
    <w:rsid w:val="00C62F63"/>
    <w:rsid w:val="00CE2681"/>
    <w:rsid w:val="00D3387A"/>
    <w:rsid w:val="00DC77C9"/>
    <w:rsid w:val="00E17AA3"/>
    <w:rsid w:val="00E9169B"/>
    <w:rsid w:val="00EB59A4"/>
    <w:rsid w:val="00ED74D8"/>
    <w:rsid w:val="00F004C7"/>
    <w:rsid w:val="00F41274"/>
    <w:rsid w:val="00F435FC"/>
    <w:rsid w:val="00F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E91C"/>
  <w15:chartTrackingRefBased/>
  <w15:docId w15:val="{78CA2EC9-2736-468C-BDD3-11E53A52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Rachel</dc:creator>
  <cp:keywords/>
  <dc:description/>
  <cp:lastModifiedBy>Joël MATHIEU</cp:lastModifiedBy>
  <cp:revision>2</cp:revision>
  <dcterms:created xsi:type="dcterms:W3CDTF">2026-03-09T16:29:00Z</dcterms:created>
  <dcterms:modified xsi:type="dcterms:W3CDTF">2026-03-09T16:29:00Z</dcterms:modified>
</cp:coreProperties>
</file>