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62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8A0C9D" w:rsidTr="008A0C9D">
        <w:trPr>
          <w:trHeight w:val="11484"/>
        </w:trPr>
        <w:tc>
          <w:tcPr>
            <w:tcW w:w="11624" w:type="dxa"/>
            <w:shd w:val="clear" w:color="auto" w:fill="95B3D7" w:themeFill="accent1" w:themeFillTint="99"/>
          </w:tcPr>
          <w:p w:rsidR="008A0C9D" w:rsidRDefault="008A0C9D" w:rsidP="009D2223">
            <w:pPr>
              <w:jc w:val="center"/>
              <w:rPr>
                <w:rFonts w:ascii="Impact" w:hAnsi="Impact"/>
                <w:sz w:val="48"/>
                <w:szCs w:val="48"/>
              </w:rPr>
            </w:pPr>
          </w:p>
          <w:p w:rsidR="008A0C9D" w:rsidRPr="000343F4" w:rsidRDefault="008A0C9D" w:rsidP="009D2223">
            <w:pPr>
              <w:jc w:val="center"/>
              <w:rPr>
                <w:rFonts w:ascii="Impact" w:hAnsi="Impact"/>
                <w:sz w:val="48"/>
                <w:szCs w:val="48"/>
              </w:rPr>
            </w:pPr>
            <w:r w:rsidRPr="000343F4">
              <w:rPr>
                <w:rFonts w:ascii="Impact" w:hAnsi="Impact"/>
                <w:sz w:val="48"/>
                <w:szCs w:val="48"/>
              </w:rPr>
              <w:t>SAINT-FELIX (OISE)</w:t>
            </w:r>
          </w:p>
          <w:p w:rsidR="008A0C9D" w:rsidRPr="000343F4" w:rsidRDefault="008A0C9D" w:rsidP="009D2223">
            <w:pPr>
              <w:jc w:val="center"/>
              <w:rPr>
                <w:rFonts w:ascii="Impact" w:hAnsi="Impact"/>
                <w:sz w:val="40"/>
                <w:szCs w:val="40"/>
              </w:rPr>
            </w:pPr>
          </w:p>
          <w:p w:rsidR="008A0C9D" w:rsidRDefault="008A0C9D" w:rsidP="009D2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01" w:right="585" w:firstLine="425"/>
              <w:jc w:val="center"/>
              <w:rPr>
                <w:rFonts w:ascii="Impact" w:hAnsi="Impact"/>
                <w:sz w:val="48"/>
                <w:szCs w:val="48"/>
              </w:rPr>
            </w:pPr>
            <w:r w:rsidRPr="000343F4">
              <w:rPr>
                <w:rFonts w:ascii="Impact" w:hAnsi="Impact"/>
                <w:sz w:val="48"/>
                <w:szCs w:val="48"/>
              </w:rPr>
              <w:t xml:space="preserve">DIMANCHE </w:t>
            </w:r>
            <w:r>
              <w:rPr>
                <w:rFonts w:ascii="Impact" w:hAnsi="Impact"/>
                <w:sz w:val="48"/>
                <w:szCs w:val="48"/>
              </w:rPr>
              <w:t>14 SEPTEMBRE 2025</w:t>
            </w:r>
          </w:p>
          <w:p w:rsidR="008A0C9D" w:rsidRPr="000343F4" w:rsidRDefault="008A0C9D" w:rsidP="009D2223">
            <w:pPr>
              <w:jc w:val="center"/>
              <w:rPr>
                <w:rFonts w:ascii="Impact" w:hAnsi="Impact"/>
                <w:sz w:val="48"/>
                <w:szCs w:val="48"/>
              </w:rPr>
            </w:pPr>
          </w:p>
          <w:p w:rsidR="008A0C9D" w:rsidRP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144"/>
                <w:szCs w:val="144"/>
              </w:rPr>
            </w:pPr>
            <w:r w:rsidRPr="008A0C9D">
              <w:rPr>
                <w:rFonts w:ascii="Impact" w:hAnsi="Impact"/>
                <w:sz w:val="144"/>
                <w:szCs w:val="144"/>
              </w:rPr>
              <w:t>GRANDE  BROCANTE</w:t>
            </w:r>
          </w:p>
          <w:p w:rsidR="008A0C9D" w:rsidRPr="000343F4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  <w:r w:rsidRPr="000343F4">
              <w:rPr>
                <w:rFonts w:ascii="Impact" w:hAnsi="Impact"/>
                <w:sz w:val="32"/>
                <w:szCs w:val="32"/>
              </w:rPr>
              <w:t>Organisée aux étangs communaux par</w:t>
            </w:r>
          </w:p>
          <w:p w:rsidR="008A0C9D" w:rsidRPr="000343F4" w:rsidRDefault="008A0C9D" w:rsidP="009D2223">
            <w:pPr>
              <w:ind w:left="-567" w:right="-709"/>
              <w:jc w:val="center"/>
              <w:rPr>
                <w:rFonts w:ascii="Impact" w:hAnsi="Impact"/>
                <w:sz w:val="40"/>
                <w:szCs w:val="40"/>
              </w:rPr>
            </w:pPr>
            <w:r>
              <w:rPr>
                <w:rFonts w:ascii="Impact" w:hAnsi="Impact"/>
                <w:sz w:val="40"/>
                <w:szCs w:val="40"/>
              </w:rPr>
              <w:t xml:space="preserve">LES PECHEURS </w:t>
            </w:r>
            <w:r w:rsidRPr="000343F4">
              <w:rPr>
                <w:rFonts w:ascii="Impact" w:hAnsi="Impact"/>
                <w:sz w:val="40"/>
                <w:szCs w:val="40"/>
              </w:rPr>
              <w:t xml:space="preserve"> DE ST FELIX                                                                                                                                              </w:t>
            </w:r>
          </w:p>
          <w:p w:rsidR="008A0C9D" w:rsidRPr="000343F4" w:rsidRDefault="008A0C9D" w:rsidP="009D2223">
            <w:pPr>
              <w:ind w:left="-567" w:right="-709"/>
              <w:jc w:val="center"/>
              <w:rPr>
                <w:rFonts w:ascii="Impact" w:hAnsi="Impact"/>
                <w:sz w:val="20"/>
                <w:szCs w:val="20"/>
              </w:rPr>
            </w:pPr>
            <w:r w:rsidRPr="000343F4">
              <w:rPr>
                <w:rFonts w:ascii="Impact" w:hAnsi="Impact"/>
                <w:sz w:val="20"/>
                <w:szCs w:val="20"/>
              </w:rPr>
              <w:t xml:space="preserve">SIRET : </w:t>
            </w:r>
            <w:r>
              <w:rPr>
                <w:rFonts w:ascii="Impact" w:hAnsi="Impact"/>
                <w:sz w:val="20"/>
                <w:szCs w:val="20"/>
              </w:rPr>
              <w:t>91028058500019</w:t>
            </w:r>
            <w:r w:rsidRPr="000343F4">
              <w:rPr>
                <w:rFonts w:ascii="Impact" w:hAnsi="Impact"/>
                <w:sz w:val="20"/>
                <w:szCs w:val="20"/>
              </w:rPr>
              <w:t xml:space="preserve"> –</w:t>
            </w:r>
            <w:r>
              <w:rPr>
                <w:rFonts w:ascii="Impact" w:hAnsi="Impact"/>
                <w:sz w:val="20"/>
                <w:szCs w:val="20"/>
              </w:rPr>
              <w:t xml:space="preserve"> </w:t>
            </w:r>
            <w:r w:rsidRPr="000343F4">
              <w:rPr>
                <w:rFonts w:ascii="Impact" w:hAnsi="Impact"/>
                <w:sz w:val="20"/>
                <w:szCs w:val="20"/>
              </w:rPr>
              <w:t xml:space="preserve"> W60200</w:t>
            </w:r>
            <w:r>
              <w:rPr>
                <w:rFonts w:ascii="Impact" w:hAnsi="Impact"/>
                <w:sz w:val="20"/>
                <w:szCs w:val="20"/>
              </w:rPr>
              <w:t>0704</w:t>
            </w:r>
          </w:p>
          <w:p w:rsidR="008A0C9D" w:rsidRPr="000343F4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8A0C9D" w:rsidRPr="000343F4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  <w:r w:rsidRPr="000343F4">
              <w:rPr>
                <w:rFonts w:ascii="Impact" w:hAnsi="Impact"/>
                <w:sz w:val="32"/>
                <w:szCs w:val="32"/>
              </w:rPr>
              <w:t>DE 7 HEURES à 19 HEURES OUVERTES à TOUS</w:t>
            </w:r>
          </w:p>
          <w:p w:rsid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  <w:r w:rsidRPr="000343F4">
              <w:rPr>
                <w:rFonts w:ascii="Impact" w:hAnsi="Impact"/>
                <w:sz w:val="32"/>
                <w:szCs w:val="32"/>
              </w:rPr>
              <w:t>Emplacement : 3€ le mètre – Minimum 3 mètres</w:t>
            </w:r>
          </w:p>
          <w:p w:rsid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Impact" w:hAnsi="Impact"/>
                <w:sz w:val="32"/>
                <w:szCs w:val="32"/>
              </w:rPr>
              <w:t>Professionnel : 5€ le mètre – Minimum 3 mètres</w:t>
            </w:r>
          </w:p>
          <w:p w:rsidR="008A0C9D" w:rsidRPr="000343F4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  <w:r w:rsidRPr="000343F4">
              <w:rPr>
                <w:rFonts w:ascii="Impact" w:hAnsi="Impact"/>
                <w:sz w:val="32"/>
                <w:szCs w:val="32"/>
              </w:rPr>
              <w:t xml:space="preserve">Règlement </w:t>
            </w:r>
            <w:r>
              <w:rPr>
                <w:rFonts w:ascii="Impact" w:hAnsi="Impact"/>
                <w:sz w:val="32"/>
                <w:szCs w:val="32"/>
              </w:rPr>
              <w:t>à la réservation avant le 11 Septembre 2025</w:t>
            </w:r>
          </w:p>
          <w:p w:rsid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8A0C9D" w:rsidRPr="000343F4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RESTAURATION SUR PLACE</w:t>
            </w:r>
          </w:p>
          <w:p w:rsid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  <w:u w:val="single"/>
              </w:rPr>
            </w:pPr>
            <w:r w:rsidRPr="00B044F8">
              <w:rPr>
                <w:rFonts w:ascii="Impact" w:hAnsi="Impact"/>
                <w:sz w:val="32"/>
                <w:szCs w:val="32"/>
                <w:u w:val="single"/>
              </w:rPr>
              <w:t>Bulletin d’inscription</w:t>
            </w:r>
          </w:p>
          <w:p w:rsidR="008A0C9D" w:rsidRDefault="008A0C9D" w:rsidP="009D2223">
            <w:pPr>
              <w:ind w:left="-567" w:right="-709"/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8A0C9D" w:rsidRDefault="008A0C9D" w:rsidP="009D2223">
            <w:pPr>
              <w:ind w:right="-709" w:firstLine="392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Nom : ………………………………………</w:t>
            </w:r>
            <w:r>
              <w:rPr>
                <w:rFonts w:ascii="Impact" w:hAnsi="Impact"/>
                <w:sz w:val="32"/>
                <w:szCs w:val="32"/>
              </w:rPr>
              <w:t>……………………………………………… Prénom</w:t>
            </w:r>
            <w:r>
              <w:rPr>
                <w:rFonts w:ascii="Impact" w:hAnsi="Impact"/>
                <w:sz w:val="32"/>
                <w:szCs w:val="32"/>
              </w:rPr>
              <w:t> : ……………………………………</w:t>
            </w:r>
          </w:p>
          <w:p w:rsidR="008A0C9D" w:rsidRDefault="008A0C9D" w:rsidP="009D2223">
            <w:pPr>
              <w:ind w:right="-709" w:firstLine="392"/>
              <w:rPr>
                <w:rFonts w:ascii="Impact" w:hAnsi="Impact"/>
                <w:sz w:val="32"/>
                <w:szCs w:val="32"/>
              </w:rPr>
            </w:pPr>
          </w:p>
          <w:p w:rsidR="008A0C9D" w:rsidRDefault="008A0C9D" w:rsidP="009D2223">
            <w:pPr>
              <w:ind w:right="-709" w:firstLine="392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Adresse : ………………………………………………………………………………</w:t>
            </w:r>
          </w:p>
          <w:p w:rsidR="008A0C9D" w:rsidRDefault="008A0C9D" w:rsidP="008A0C9D">
            <w:pPr>
              <w:ind w:right="-709"/>
              <w:rPr>
                <w:rFonts w:ascii="Impact" w:hAnsi="Impact"/>
                <w:sz w:val="32"/>
                <w:szCs w:val="32"/>
              </w:rPr>
            </w:pPr>
          </w:p>
          <w:p w:rsidR="008A0C9D" w:rsidRDefault="008A0C9D" w:rsidP="009D2223">
            <w:pPr>
              <w:ind w:right="-709" w:firstLine="392"/>
              <w:rPr>
                <w:rFonts w:ascii="Impact" w:hAnsi="Impact"/>
                <w:sz w:val="32"/>
                <w:szCs w:val="32"/>
              </w:rPr>
            </w:pPr>
          </w:p>
          <w:p w:rsidR="008A0C9D" w:rsidRDefault="008A0C9D" w:rsidP="008A0C9D">
            <w:pPr>
              <w:ind w:right="-709" w:firstLine="392"/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Nombre de mètres :</w:t>
            </w:r>
            <w:r>
              <w:rPr>
                <w:rFonts w:ascii="Impact" w:hAnsi="Impact"/>
                <w:sz w:val="32"/>
                <w:szCs w:val="32"/>
              </w:rPr>
              <w:t>……………………………………</w:t>
            </w:r>
            <w:r>
              <w:rPr>
                <w:rFonts w:ascii="Impact" w:hAnsi="Impact"/>
                <w:sz w:val="32"/>
                <w:szCs w:val="32"/>
              </w:rPr>
              <w:t>………… x 3€ = ……………………. €</w:t>
            </w:r>
          </w:p>
          <w:p w:rsidR="008A0C9D" w:rsidRDefault="008A0C9D" w:rsidP="008A0C9D">
            <w:pPr>
              <w:ind w:right="-709" w:firstLine="392"/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8A0C9D" w:rsidRDefault="008A0C9D" w:rsidP="008A0C9D">
            <w:pPr>
              <w:ind w:right="-709" w:firstLine="392"/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Professionnels : </w:t>
            </w:r>
            <w:proofErr w:type="gramStart"/>
            <w:r>
              <w:rPr>
                <w:rFonts w:ascii="Impact" w:hAnsi="Impact"/>
                <w:sz w:val="32"/>
                <w:szCs w:val="32"/>
              </w:rPr>
              <w:t>………</w:t>
            </w:r>
            <w:r>
              <w:rPr>
                <w:rFonts w:ascii="Impact" w:hAnsi="Impact"/>
                <w:sz w:val="32"/>
                <w:szCs w:val="32"/>
              </w:rPr>
              <w:t>……………………………….</w:t>
            </w:r>
            <w:r>
              <w:rPr>
                <w:rFonts w:ascii="Impact" w:hAnsi="Impact"/>
                <w:sz w:val="32"/>
                <w:szCs w:val="32"/>
              </w:rPr>
              <w:t>…………..</w:t>
            </w:r>
            <w:proofErr w:type="gramEnd"/>
            <w:r>
              <w:rPr>
                <w:rFonts w:ascii="Impact" w:hAnsi="Impact"/>
                <w:sz w:val="32"/>
                <w:szCs w:val="32"/>
              </w:rPr>
              <w:t>X 5€ = ……………………. €</w:t>
            </w:r>
          </w:p>
          <w:p w:rsidR="008A0C9D" w:rsidRDefault="008A0C9D" w:rsidP="008A0C9D">
            <w:pPr>
              <w:ind w:right="-709" w:firstLine="392"/>
              <w:rPr>
                <w:rFonts w:ascii="Impact" w:hAnsi="Impact"/>
                <w:sz w:val="28"/>
                <w:szCs w:val="28"/>
                <w:u w:val="single"/>
              </w:rPr>
            </w:pPr>
          </w:p>
          <w:p w:rsidR="008A0C9D" w:rsidRDefault="008A0C9D" w:rsidP="008A0C9D">
            <w:pPr>
              <w:ind w:right="-709" w:firstLine="392"/>
              <w:rPr>
                <w:rFonts w:ascii="Impact" w:hAnsi="Impact"/>
                <w:sz w:val="28"/>
                <w:szCs w:val="28"/>
                <w:u w:val="single"/>
              </w:rPr>
            </w:pPr>
          </w:p>
          <w:p w:rsidR="008A0C9D" w:rsidRDefault="008A0C9D" w:rsidP="008A0C9D">
            <w:pPr>
              <w:ind w:right="-709"/>
              <w:rPr>
                <w:rFonts w:ascii="Impact" w:hAnsi="Impact"/>
                <w:sz w:val="28"/>
                <w:szCs w:val="28"/>
                <w:u w:val="single"/>
              </w:rPr>
            </w:pPr>
          </w:p>
          <w:p w:rsidR="008A0C9D" w:rsidRDefault="008A0C9D" w:rsidP="008A0C9D">
            <w:pPr>
              <w:ind w:right="-709" w:firstLine="392"/>
              <w:rPr>
                <w:rFonts w:ascii="Impact" w:hAnsi="Impact"/>
                <w:sz w:val="28"/>
                <w:szCs w:val="28"/>
                <w:u w:val="single"/>
              </w:rPr>
            </w:pPr>
          </w:p>
          <w:p w:rsidR="008A0C9D" w:rsidRPr="008A0C9D" w:rsidRDefault="008A0C9D" w:rsidP="008A0C9D">
            <w:pPr>
              <w:ind w:right="-709" w:firstLine="392"/>
              <w:rPr>
                <w:rFonts w:ascii="Impact" w:hAnsi="Impact"/>
                <w:sz w:val="28"/>
                <w:szCs w:val="28"/>
              </w:rPr>
            </w:pPr>
            <w:r w:rsidRPr="00B044F8">
              <w:rPr>
                <w:rFonts w:ascii="Impact" w:hAnsi="Impact"/>
                <w:sz w:val="28"/>
                <w:szCs w:val="28"/>
                <w:u w:val="single"/>
              </w:rPr>
              <w:t>A retourner à</w:t>
            </w:r>
            <w:r>
              <w:rPr>
                <w:rFonts w:ascii="Impact" w:hAnsi="Impact"/>
                <w:sz w:val="28"/>
                <w:szCs w:val="28"/>
              </w:rPr>
              <w:t> </w:t>
            </w:r>
            <w:proofErr w:type="gramStart"/>
            <w:r>
              <w:rPr>
                <w:rFonts w:ascii="Impact" w:hAnsi="Impact"/>
                <w:sz w:val="28"/>
                <w:szCs w:val="28"/>
              </w:rPr>
              <w:t xml:space="preserve">: </w:t>
            </w:r>
            <w:r w:rsidRPr="00B044F8">
              <w:rPr>
                <w:rFonts w:ascii="Impact" w:hAnsi="Impac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mpact" w:hAnsi="Impact"/>
                <w:sz w:val="28"/>
                <w:szCs w:val="28"/>
              </w:rPr>
              <w:t>M.Philippe</w:t>
            </w:r>
            <w:proofErr w:type="spellEnd"/>
            <w:proofErr w:type="gramEnd"/>
            <w:r>
              <w:rPr>
                <w:rFonts w:ascii="Impact" w:hAnsi="Impact"/>
                <w:sz w:val="28"/>
                <w:szCs w:val="28"/>
              </w:rPr>
              <w:t xml:space="preserve"> SOBA 24 rue du Moulin </w:t>
            </w:r>
            <w:r>
              <w:rPr>
                <w:rFonts w:ascii="Impact" w:hAnsi="Impact"/>
                <w:sz w:val="28"/>
                <w:szCs w:val="28"/>
              </w:rPr>
              <w:t>60370 St FELIX</w:t>
            </w:r>
          </w:p>
          <w:p w:rsidR="008A0C9D" w:rsidRPr="000343F4" w:rsidRDefault="008A0C9D" w:rsidP="008A0C9D">
            <w:pPr>
              <w:ind w:right="-709"/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Tél : </w:t>
            </w:r>
            <w:r w:rsidRPr="000343F4">
              <w:rPr>
                <w:rFonts w:ascii="Impact" w:hAnsi="Impact"/>
                <w:sz w:val="32"/>
                <w:szCs w:val="32"/>
                <w:u w:val="single"/>
              </w:rPr>
              <w:t>0</w:t>
            </w:r>
            <w:r>
              <w:rPr>
                <w:rFonts w:ascii="Impact" w:hAnsi="Impact"/>
                <w:sz w:val="32"/>
                <w:szCs w:val="32"/>
                <w:u w:val="single"/>
              </w:rPr>
              <w:t>6.81.13.41.97</w:t>
            </w:r>
          </w:p>
          <w:p w:rsidR="008A0C9D" w:rsidRDefault="008A0C9D" w:rsidP="009D2223">
            <w:pPr>
              <w:tabs>
                <w:tab w:val="left" w:pos="1456"/>
              </w:tabs>
              <w:ind w:left="-108"/>
              <w:jc w:val="center"/>
            </w:pPr>
            <w:r>
              <w:t>Règlement à l’ordre des Pêcheurs de St Félix avant le 11 Septembre 2025</w:t>
            </w:r>
          </w:p>
          <w:p w:rsidR="008A0C9D" w:rsidRDefault="008A0C9D" w:rsidP="008A0C9D">
            <w:pPr>
              <w:tabs>
                <w:tab w:val="left" w:pos="1456"/>
              </w:tabs>
              <w:ind w:left="-108"/>
              <w:jc w:val="center"/>
            </w:pPr>
            <w:r>
              <w:t>IPNS – NE PAS JETER SUR LA VOIE PUBLIQUE</w:t>
            </w:r>
          </w:p>
        </w:tc>
      </w:tr>
    </w:tbl>
    <w:p w:rsidR="00857074" w:rsidRDefault="008A0C9D"/>
    <w:sectPr w:rsidR="00857074" w:rsidSect="008A0C9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9D"/>
    <w:rsid w:val="008A0C9D"/>
    <w:rsid w:val="00B87A7B"/>
    <w:rsid w:val="00C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PHILIPPE-SYLVIE</dc:creator>
  <cp:lastModifiedBy>PHILIPPE-SYLVIE</cp:lastModifiedBy>
  <cp:revision>1</cp:revision>
  <cp:lastPrinted>2025-03-03T12:26:00Z</cp:lastPrinted>
  <dcterms:created xsi:type="dcterms:W3CDTF">2025-03-03T12:11:00Z</dcterms:created>
  <dcterms:modified xsi:type="dcterms:W3CDTF">2025-03-03T12:27:00Z</dcterms:modified>
</cp:coreProperties>
</file>