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C8566" w14:textId="5283D1F2" w:rsidR="00B94778" w:rsidRDefault="00B14F5C" w:rsidP="00B14F5C">
      <w:pPr>
        <w:spacing w:after="0" w:line="259" w:lineRule="auto"/>
        <w:ind w:left="173" w:right="3"/>
      </w:pPr>
      <w:r>
        <w:rPr>
          <w:rFonts w:ascii="Calibri" w:eastAsia="Calibri" w:hAnsi="Calibri" w:cs="Calibri"/>
          <w:b/>
          <w:noProof/>
          <w:sz w:val="32"/>
        </w:rPr>
        <mc:AlternateContent>
          <mc:Choice Requires="wps">
            <w:drawing>
              <wp:anchor distT="0" distB="0" distL="114300" distR="114300" simplePos="0" relativeHeight="251659264" behindDoc="0" locked="0" layoutInCell="1" allowOverlap="1" wp14:anchorId="2764C31A" wp14:editId="4D8F2B5D">
                <wp:simplePos x="0" y="0"/>
                <wp:positionH relativeFrom="column">
                  <wp:posOffset>1805305</wp:posOffset>
                </wp:positionH>
                <wp:positionV relativeFrom="paragraph">
                  <wp:posOffset>81915</wp:posOffset>
                </wp:positionV>
                <wp:extent cx="2962275" cy="1095375"/>
                <wp:effectExtent l="0" t="0" r="28575" b="28575"/>
                <wp:wrapNone/>
                <wp:docPr id="1683725229" name="Zone de texte 11"/>
                <wp:cNvGraphicFramePr/>
                <a:graphic xmlns:a="http://schemas.openxmlformats.org/drawingml/2006/main">
                  <a:graphicData uri="http://schemas.microsoft.com/office/word/2010/wordprocessingShape">
                    <wps:wsp>
                      <wps:cNvSpPr txBox="1"/>
                      <wps:spPr>
                        <a:xfrm>
                          <a:off x="0" y="0"/>
                          <a:ext cx="2962275" cy="1095375"/>
                        </a:xfrm>
                        <a:prstGeom prst="rect">
                          <a:avLst/>
                        </a:prstGeom>
                        <a:solidFill>
                          <a:schemeClr val="lt1"/>
                        </a:solidFill>
                        <a:ln w="6350">
                          <a:solidFill>
                            <a:schemeClr val="bg1"/>
                          </a:solidFill>
                        </a:ln>
                      </wps:spPr>
                      <wps:txbx>
                        <w:txbxContent>
                          <w:p w14:paraId="3BC09E83" w14:textId="5FD54A8B" w:rsidR="00B14F5C" w:rsidRDefault="00B14F5C" w:rsidP="00B14F5C">
                            <w:pPr>
                              <w:ind w:left="0"/>
                              <w:jc w:val="center"/>
                              <w:rPr>
                                <w:rFonts w:ascii="Calibri" w:eastAsia="Calibri" w:hAnsi="Calibri" w:cs="Calibri"/>
                                <w:b/>
                                <w:sz w:val="32"/>
                              </w:rPr>
                            </w:pPr>
                            <w:r w:rsidRPr="00A838EC">
                              <w:rPr>
                                <w:rFonts w:ascii="Calibri" w:eastAsia="Calibri" w:hAnsi="Calibri" w:cs="Calibri"/>
                                <w:b/>
                                <w:sz w:val="32"/>
                              </w:rPr>
                              <w:t>REGLEMENT INTERIEUR</w:t>
                            </w:r>
                          </w:p>
                          <w:p w14:paraId="4BA2F8FA" w14:textId="46366776" w:rsidR="00B14F5C" w:rsidRDefault="00B14F5C" w:rsidP="00B14F5C">
                            <w:pPr>
                              <w:ind w:left="0"/>
                              <w:jc w:val="center"/>
                              <w:rPr>
                                <w:rFonts w:ascii="Calibri" w:eastAsia="Calibri" w:hAnsi="Calibri" w:cs="Calibri"/>
                                <w:b/>
                                <w:sz w:val="32"/>
                              </w:rPr>
                            </w:pPr>
                            <w:r>
                              <w:rPr>
                                <w:rFonts w:ascii="Calibri" w:eastAsia="Calibri" w:hAnsi="Calibri" w:cs="Calibri"/>
                                <w:b/>
                                <w:sz w:val="32"/>
                              </w:rPr>
                              <w:t>VIDE GRENIERS</w:t>
                            </w:r>
                          </w:p>
                          <w:p w14:paraId="16AD8E48" w14:textId="77777777" w:rsidR="00B14F5C" w:rsidRDefault="00B14F5C" w:rsidP="00B14F5C">
                            <w:pPr>
                              <w:spacing w:after="0" w:line="259" w:lineRule="auto"/>
                              <w:ind w:left="0" w:right="3" w:firstLine="0"/>
                              <w:jc w:val="center"/>
                            </w:pPr>
                            <w:r>
                              <w:rPr>
                                <w:rFonts w:ascii="Calibri" w:eastAsia="Calibri" w:hAnsi="Calibri" w:cs="Calibri"/>
                                <w:sz w:val="32"/>
                              </w:rPr>
                              <w:t>Cœur village à Neuilly en Vexin</w:t>
                            </w:r>
                          </w:p>
                          <w:p w14:paraId="5810C6F5" w14:textId="77777777" w:rsidR="00B14F5C" w:rsidRDefault="00B14F5C">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764C31A" id="_x0000_t202" coordsize="21600,21600" o:spt="202" path="m,l,21600r21600,l21600,xe">
                <v:stroke joinstyle="miter"/>
                <v:path gradientshapeok="t" o:connecttype="rect"/>
              </v:shapetype>
              <v:shape id="Zone de texte 11" o:spid="_x0000_s1026" type="#_x0000_t202" style="position:absolute;left:0;text-align:left;margin-left:142.15pt;margin-top:6.45pt;width:233.25pt;height:86.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" fillcolor="white [3201]" strokecolor="white [3212]" strokeweight=".5pt">
                <v:textbox>
                  <w:txbxContent>
                    <w:p w14:paraId="3BC09E83" w14:textId="5FD54A8B" w:rsidR="00B14F5C" w:rsidRDefault="00B14F5C" w:rsidP="00B14F5C">
                      <w:pPr>
                        <w:ind w:left="0"/>
                        <w:jc w:val="center"/>
                        <w:rPr>
                          <w:rFonts w:ascii="Calibri" w:eastAsia="Calibri" w:hAnsi="Calibri" w:cs="Calibri"/>
                          <w:b/>
                          <w:sz w:val="32"/>
                        </w:rPr>
                      </w:pPr>
                      <w:r w:rsidRPr="00A838EC">
                        <w:rPr>
                          <w:rFonts w:ascii="Calibri" w:eastAsia="Calibri" w:hAnsi="Calibri" w:cs="Calibri"/>
                          <w:b/>
                          <w:sz w:val="32"/>
                        </w:rPr>
                        <w:t>REGLEMENT INTERIEUR</w:t>
                      </w:r>
                    </w:p>
                    <w:p w14:paraId="4BA2F8FA" w14:textId="46366776" w:rsidR="00B14F5C" w:rsidRDefault="00B14F5C" w:rsidP="00B14F5C">
                      <w:pPr>
                        <w:ind w:left="0"/>
                        <w:jc w:val="center"/>
                        <w:rPr>
                          <w:rFonts w:ascii="Calibri" w:eastAsia="Calibri" w:hAnsi="Calibri" w:cs="Calibri"/>
                          <w:b/>
                          <w:sz w:val="32"/>
                        </w:rPr>
                      </w:pPr>
                      <w:r>
                        <w:rPr>
                          <w:rFonts w:ascii="Calibri" w:eastAsia="Calibri" w:hAnsi="Calibri" w:cs="Calibri"/>
                          <w:b/>
                          <w:sz w:val="32"/>
                        </w:rPr>
                        <w:t>VIDE GRENIERS</w:t>
                      </w:r>
                    </w:p>
                    <w:p w14:paraId="16AD8E48" w14:textId="77777777" w:rsidR="00B14F5C" w:rsidRDefault="00B14F5C" w:rsidP="00B14F5C">
                      <w:pPr>
                        <w:spacing w:after="0" w:line="259" w:lineRule="auto"/>
                        <w:ind w:left="0" w:right="3" w:firstLine="0"/>
                        <w:jc w:val="center"/>
                      </w:pPr>
                      <w:r>
                        <w:rPr>
                          <w:rFonts w:ascii="Calibri" w:eastAsia="Calibri" w:hAnsi="Calibri" w:cs="Calibri"/>
                          <w:sz w:val="32"/>
                        </w:rPr>
                        <w:t>Cœur village à Neuilly en Vexin</w:t>
                      </w:r>
                    </w:p>
                    <w:p w14:paraId="5810C6F5" w14:textId="77777777" w:rsidR="00B14F5C" w:rsidRDefault="00B14F5C">
                      <w:pPr>
                        <w:ind w:left="0"/>
                      </w:pPr>
                    </w:p>
                  </w:txbxContent>
                </v:textbox>
              </v:shape>
            </w:pict>
          </mc:Fallback>
        </mc:AlternateContent>
      </w:r>
      <w:r w:rsidR="00A838EC" w:rsidRPr="00A838EC">
        <w:rPr>
          <w:rFonts w:ascii="Calibri" w:eastAsia="Calibri" w:hAnsi="Calibri" w:cs="Calibri"/>
          <w:b/>
          <w:noProof/>
          <w:sz w:val="32"/>
        </w:rPr>
        <w:drawing>
          <wp:inline distT="0" distB="0" distL="0" distR="0" wp14:anchorId="72795D08" wp14:editId="7EF13B0A">
            <wp:extent cx="1771650" cy="1276350"/>
            <wp:effectExtent l="0" t="0" r="0" b="0"/>
            <wp:docPr id="1162184992"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93642" cy="1292194"/>
                    </a:xfrm>
                    <a:prstGeom prst="rect">
                      <a:avLst/>
                    </a:prstGeom>
                    <a:noFill/>
                    <a:ln>
                      <a:noFill/>
                    </a:ln>
                  </pic:spPr>
                </pic:pic>
              </a:graphicData>
            </a:graphic>
          </wp:inline>
        </w:drawing>
      </w:r>
    </w:p>
    <w:p w14:paraId="5B4A88C5" w14:textId="4FDA8C09" w:rsidR="00B94778" w:rsidRDefault="00000000" w:rsidP="00280901">
      <w:pPr>
        <w:spacing w:after="0" w:line="259" w:lineRule="auto"/>
        <w:ind w:left="163" w:firstLine="0"/>
        <w:jc w:val="center"/>
      </w:pPr>
      <w:r>
        <w:rPr>
          <w:rFonts w:ascii="Calibri" w:eastAsia="Calibri" w:hAnsi="Calibri" w:cs="Calibri"/>
          <w:b/>
          <w:color w:val="FF0000"/>
          <w:sz w:val="32"/>
        </w:rPr>
        <w:t xml:space="preserve"> </w:t>
      </w:r>
    </w:p>
    <w:p w14:paraId="7278D091" w14:textId="31874BA8" w:rsidR="00B94778" w:rsidRDefault="00B94778">
      <w:pPr>
        <w:spacing w:after="0" w:line="259" w:lineRule="auto"/>
        <w:ind w:left="0" w:firstLine="0"/>
      </w:pPr>
    </w:p>
    <w:p w14:paraId="1FE644E3" w14:textId="75654EE5" w:rsidR="00B94778" w:rsidRDefault="00000000" w:rsidP="00B14F5C">
      <w:pPr>
        <w:ind w:left="-5"/>
        <w:jc w:val="both"/>
      </w:pPr>
      <w:r w:rsidRPr="00B14F5C">
        <w:rPr>
          <w:b/>
          <w:u w:val="single"/>
        </w:rPr>
        <w:t>Article 1</w:t>
      </w:r>
      <w:r>
        <w:rPr>
          <w:b/>
        </w:rPr>
        <w:t xml:space="preserve"> : </w:t>
      </w:r>
      <w:r>
        <w:t>La manifestation dénommée « Vide greniers » organisée par</w:t>
      </w:r>
      <w:r w:rsidR="00A838EC">
        <w:t xml:space="preserve"> le foyer rural de </w:t>
      </w:r>
      <w:r w:rsidR="00D14BBE">
        <w:t>Neuilly</w:t>
      </w:r>
      <w:r w:rsidR="00A838EC">
        <w:t xml:space="preserve"> en </w:t>
      </w:r>
      <w:r w:rsidR="00D14BBE">
        <w:t>Vexin</w:t>
      </w:r>
      <w:r w:rsidR="00A838EC">
        <w:t xml:space="preserve"> </w:t>
      </w:r>
      <w:r>
        <w:t xml:space="preserve">se déroulera à </w:t>
      </w:r>
      <w:r w:rsidR="00A838EC">
        <w:t xml:space="preserve">Neuilly en </w:t>
      </w:r>
      <w:r w:rsidR="00D14BBE">
        <w:t>Vexin</w:t>
      </w:r>
      <w:r>
        <w:t xml:space="preserve"> (9</w:t>
      </w:r>
      <w:r w:rsidR="00A838EC">
        <w:t>564</w:t>
      </w:r>
      <w:r>
        <w:t xml:space="preserve">0) </w:t>
      </w:r>
      <w:r w:rsidR="00A838EC">
        <w:t xml:space="preserve">dans le quartier cœur village (rue de l’église, rue du </w:t>
      </w:r>
      <w:r w:rsidR="006F67AA">
        <w:t>C</w:t>
      </w:r>
      <w:r w:rsidR="00A838EC">
        <w:t xml:space="preserve">hâteau </w:t>
      </w:r>
      <w:r w:rsidR="006F67AA">
        <w:t>G</w:t>
      </w:r>
      <w:r w:rsidR="00D14BBE">
        <w:t>aillard, rue</w:t>
      </w:r>
      <w:r w:rsidR="00A838EC">
        <w:t xml:space="preserve"> </w:t>
      </w:r>
      <w:r w:rsidR="006F67AA">
        <w:t>B</w:t>
      </w:r>
      <w:r w:rsidR="00A838EC">
        <w:t xml:space="preserve">asse et rue </w:t>
      </w:r>
      <w:r w:rsidR="006F67AA">
        <w:t>N</w:t>
      </w:r>
      <w:r w:rsidR="00A838EC">
        <w:t xml:space="preserve">euves des </w:t>
      </w:r>
      <w:r w:rsidR="006F67AA">
        <w:t>C</w:t>
      </w:r>
      <w:r w:rsidR="00D14BBE">
        <w:t>armélites</w:t>
      </w:r>
      <w:r w:rsidR="00A838EC">
        <w:t>)</w:t>
      </w:r>
      <w:r>
        <w:t xml:space="preserve">, entre </w:t>
      </w:r>
      <w:r w:rsidR="004A791E">
        <w:t>10</w:t>
      </w:r>
      <w:r w:rsidR="00A838EC">
        <w:t>h</w:t>
      </w:r>
      <w:r>
        <w:t xml:space="preserve"> </w:t>
      </w:r>
      <w:r w:rsidR="006F67AA">
        <w:t>et</w:t>
      </w:r>
      <w:r>
        <w:t xml:space="preserve"> </w:t>
      </w:r>
      <w:r w:rsidR="004A791E">
        <w:t>18</w:t>
      </w:r>
      <w:r>
        <w:t xml:space="preserve">h.  </w:t>
      </w:r>
    </w:p>
    <w:p w14:paraId="5FED75D4" w14:textId="77777777" w:rsidR="00B94778" w:rsidRDefault="00000000">
      <w:pPr>
        <w:spacing w:after="0" w:line="259" w:lineRule="auto"/>
        <w:ind w:left="0" w:firstLine="0"/>
      </w:pPr>
      <w:r>
        <w:rPr>
          <w:b/>
        </w:rPr>
        <w:t xml:space="preserve"> </w:t>
      </w:r>
    </w:p>
    <w:p w14:paraId="33CE3D27" w14:textId="791D598F" w:rsidR="00B94778" w:rsidRDefault="00000000">
      <w:pPr>
        <w:spacing w:after="79"/>
        <w:ind w:left="-5"/>
      </w:pPr>
      <w:r w:rsidRPr="006F67AA">
        <w:rPr>
          <w:b/>
          <w:u w:val="single"/>
        </w:rPr>
        <w:t>Article 2</w:t>
      </w:r>
      <w:r>
        <w:rPr>
          <w:b/>
        </w:rPr>
        <w:t xml:space="preserve"> : </w:t>
      </w:r>
      <w:r>
        <w:t>Le Vide grenier est ouvert</w:t>
      </w:r>
      <w:r w:rsidR="006F67AA">
        <w:t xml:space="preserve"> seulement</w:t>
      </w:r>
      <w:r>
        <w:t xml:space="preserve"> </w:t>
      </w:r>
      <w:r w:rsidRPr="00280901">
        <w:rPr>
          <w:b/>
          <w:bCs/>
          <w:sz w:val="22"/>
          <w:szCs w:val="22"/>
        </w:rPr>
        <w:t>aux particuliers</w:t>
      </w:r>
      <w:r>
        <w:t xml:space="preserve">. Les participants devront retourner </w:t>
      </w:r>
      <w:r w:rsidR="006F67AA">
        <w:t xml:space="preserve">les documents ci-après </w:t>
      </w:r>
      <w:r>
        <w:t xml:space="preserve">à l’adresse </w:t>
      </w:r>
      <w:r w:rsidR="006F67AA">
        <w:t>suivante</w:t>
      </w:r>
      <w:r>
        <w:t xml:space="preserve"> :  </w:t>
      </w:r>
    </w:p>
    <w:p w14:paraId="0A0CD3AB" w14:textId="3D80174A" w:rsidR="00B94778" w:rsidRDefault="00000000">
      <w:pPr>
        <w:spacing w:after="0" w:line="259" w:lineRule="auto"/>
        <w:ind w:left="11"/>
        <w:jc w:val="center"/>
      </w:pPr>
      <w:r>
        <w:rPr>
          <w:rFonts w:ascii="Calibri" w:eastAsia="Calibri" w:hAnsi="Calibri" w:cs="Calibri"/>
          <w:b/>
          <w:sz w:val="24"/>
        </w:rPr>
        <w:t xml:space="preserve">Association </w:t>
      </w:r>
      <w:r w:rsidR="006F67AA">
        <w:rPr>
          <w:rFonts w:ascii="Calibri" w:eastAsia="Calibri" w:hAnsi="Calibri" w:cs="Calibri"/>
          <w:b/>
          <w:sz w:val="24"/>
        </w:rPr>
        <w:t>l</w:t>
      </w:r>
      <w:r w:rsidR="00A838EC">
        <w:rPr>
          <w:rFonts w:ascii="Calibri" w:eastAsia="Calibri" w:hAnsi="Calibri" w:cs="Calibri"/>
          <w:b/>
          <w:sz w:val="24"/>
        </w:rPr>
        <w:t xml:space="preserve">e foyer rural de </w:t>
      </w:r>
      <w:r w:rsidR="00F91401">
        <w:rPr>
          <w:rFonts w:ascii="Calibri" w:eastAsia="Calibri" w:hAnsi="Calibri" w:cs="Calibri"/>
          <w:b/>
          <w:sz w:val="24"/>
        </w:rPr>
        <w:t>Neuilly</w:t>
      </w:r>
      <w:r w:rsidR="00A838EC">
        <w:rPr>
          <w:rFonts w:ascii="Calibri" w:eastAsia="Calibri" w:hAnsi="Calibri" w:cs="Calibri"/>
          <w:b/>
          <w:sz w:val="24"/>
        </w:rPr>
        <w:t xml:space="preserve"> en </w:t>
      </w:r>
      <w:r w:rsidR="00F91401">
        <w:rPr>
          <w:rFonts w:ascii="Calibri" w:eastAsia="Calibri" w:hAnsi="Calibri" w:cs="Calibri"/>
          <w:b/>
          <w:sz w:val="24"/>
        </w:rPr>
        <w:t>Vexin</w:t>
      </w:r>
    </w:p>
    <w:p w14:paraId="6DF44244" w14:textId="45B91D7B" w:rsidR="00705A05" w:rsidRDefault="00705A05">
      <w:pPr>
        <w:spacing w:after="0" w:line="259" w:lineRule="auto"/>
        <w:ind w:left="11" w:right="2"/>
        <w:jc w:val="center"/>
        <w:rPr>
          <w:rFonts w:ascii="Calibri" w:eastAsia="Calibri" w:hAnsi="Calibri" w:cs="Calibri"/>
          <w:b/>
          <w:sz w:val="24"/>
        </w:rPr>
      </w:pPr>
      <w:r>
        <w:rPr>
          <w:rFonts w:ascii="Calibri" w:eastAsia="Calibri" w:hAnsi="Calibri" w:cs="Calibri"/>
          <w:b/>
          <w:sz w:val="24"/>
        </w:rPr>
        <w:t xml:space="preserve">A la </w:t>
      </w:r>
      <w:r w:rsidR="001B76F6">
        <w:rPr>
          <w:rFonts w:ascii="Calibri" w:eastAsia="Calibri" w:hAnsi="Calibri" w:cs="Calibri"/>
          <w:b/>
          <w:sz w:val="24"/>
        </w:rPr>
        <w:t>M</w:t>
      </w:r>
      <w:r>
        <w:rPr>
          <w:rFonts w:ascii="Calibri" w:eastAsia="Calibri" w:hAnsi="Calibri" w:cs="Calibri"/>
          <w:b/>
          <w:sz w:val="24"/>
        </w:rPr>
        <w:t>airie au 2 rue de l’église</w:t>
      </w:r>
    </w:p>
    <w:p w14:paraId="2920FA13" w14:textId="7DD5629E" w:rsidR="00B94778" w:rsidRDefault="00705A05">
      <w:pPr>
        <w:spacing w:after="0" w:line="259" w:lineRule="auto"/>
        <w:ind w:left="11" w:right="2"/>
        <w:jc w:val="center"/>
      </w:pPr>
      <w:r>
        <w:rPr>
          <w:rFonts w:ascii="Calibri" w:eastAsia="Calibri" w:hAnsi="Calibri" w:cs="Calibri"/>
          <w:b/>
          <w:sz w:val="24"/>
        </w:rPr>
        <w:t xml:space="preserve">95640 Neuilly en </w:t>
      </w:r>
      <w:r w:rsidR="00F91401">
        <w:rPr>
          <w:rFonts w:ascii="Calibri" w:eastAsia="Calibri" w:hAnsi="Calibri" w:cs="Calibri"/>
          <w:b/>
          <w:sz w:val="24"/>
        </w:rPr>
        <w:t>V</w:t>
      </w:r>
      <w:r>
        <w:rPr>
          <w:rFonts w:ascii="Calibri" w:eastAsia="Calibri" w:hAnsi="Calibri" w:cs="Calibri"/>
          <w:b/>
          <w:sz w:val="24"/>
        </w:rPr>
        <w:t xml:space="preserve">exin </w:t>
      </w:r>
    </w:p>
    <w:p w14:paraId="23CB12BE" w14:textId="77777777" w:rsidR="00CA7D3F" w:rsidRDefault="00CA7D3F">
      <w:pPr>
        <w:spacing w:after="0" w:line="259" w:lineRule="auto"/>
        <w:ind w:left="0" w:firstLine="0"/>
      </w:pPr>
    </w:p>
    <w:p w14:paraId="0E68AF5C" w14:textId="2CFFD2AC" w:rsidR="00CA7D3F" w:rsidRDefault="00CA7D3F">
      <w:pPr>
        <w:spacing w:after="0" w:line="259" w:lineRule="auto"/>
        <w:ind w:left="0" w:firstLine="0"/>
      </w:pPr>
      <w:r>
        <w:sym w:font="Wingdings" w:char="F06F"/>
      </w:r>
      <w:r w:rsidR="00B14F5C">
        <w:t xml:space="preserve"> </w:t>
      </w:r>
      <w:proofErr w:type="gramStart"/>
      <w:r w:rsidR="001B76F6">
        <w:t>l</w:t>
      </w:r>
      <w:r w:rsidR="006F67AA">
        <w:t>a</w:t>
      </w:r>
      <w:proofErr w:type="gramEnd"/>
      <w:r w:rsidR="00B14F5C">
        <w:t xml:space="preserve"> demande d’inscription dument remplie</w:t>
      </w:r>
    </w:p>
    <w:p w14:paraId="4DD1715F" w14:textId="2D2EED53" w:rsidR="00B14F5C" w:rsidRDefault="00B14F5C">
      <w:pPr>
        <w:spacing w:after="0" w:line="259" w:lineRule="auto"/>
        <w:ind w:left="0" w:firstLine="0"/>
      </w:pPr>
      <w:r>
        <w:sym w:font="Wingdings" w:char="F06F"/>
      </w:r>
      <w:r>
        <w:t xml:space="preserve"> </w:t>
      </w:r>
      <w:proofErr w:type="gramStart"/>
      <w:r>
        <w:t>le</w:t>
      </w:r>
      <w:proofErr w:type="gramEnd"/>
      <w:r>
        <w:t xml:space="preserve"> règlement intérieur signé</w:t>
      </w:r>
    </w:p>
    <w:p w14:paraId="21944F4A" w14:textId="02339269" w:rsidR="00B14F5C" w:rsidRDefault="00B14F5C">
      <w:pPr>
        <w:spacing w:after="0" w:line="259" w:lineRule="auto"/>
        <w:ind w:left="0" w:firstLine="0"/>
      </w:pPr>
      <w:r>
        <w:sym w:font="Wingdings" w:char="F06F"/>
      </w:r>
      <w:r>
        <w:t xml:space="preserve"> </w:t>
      </w:r>
      <w:proofErr w:type="gramStart"/>
      <w:r>
        <w:t>la</w:t>
      </w:r>
      <w:proofErr w:type="gramEnd"/>
      <w:r>
        <w:t xml:space="preserve"> photocopie de la carte d’identité (recto-verso) </w:t>
      </w:r>
    </w:p>
    <w:p w14:paraId="673AC5F2" w14:textId="3569D63F" w:rsidR="00B14F5C" w:rsidRDefault="00B14F5C">
      <w:pPr>
        <w:spacing w:after="0" w:line="259" w:lineRule="auto"/>
        <w:ind w:left="0" w:firstLine="0"/>
      </w:pPr>
      <w:r>
        <w:sym w:font="Wingdings" w:char="F06F"/>
      </w:r>
      <w:r>
        <w:t xml:space="preserve"> </w:t>
      </w:r>
      <w:proofErr w:type="gramStart"/>
      <w:r>
        <w:t>le</w:t>
      </w:r>
      <w:proofErr w:type="gramEnd"/>
      <w:r>
        <w:t xml:space="preserve"> paiement </w:t>
      </w:r>
      <w:r w:rsidR="00E462FC">
        <w:t xml:space="preserve">par chèque </w:t>
      </w:r>
      <w:r>
        <w:t>correspondant à la réservation</w:t>
      </w:r>
    </w:p>
    <w:p w14:paraId="2B3DC0E4" w14:textId="5DD93402" w:rsidR="00B14F5C" w:rsidRDefault="00B14F5C">
      <w:pPr>
        <w:spacing w:after="0" w:line="259" w:lineRule="auto"/>
        <w:ind w:left="0" w:firstLine="0"/>
      </w:pPr>
      <w:r>
        <w:sym w:font="Wingdings" w:char="F06F"/>
      </w:r>
      <w:r>
        <w:t xml:space="preserve"> </w:t>
      </w:r>
      <w:proofErr w:type="gramStart"/>
      <w:r>
        <w:t>une</w:t>
      </w:r>
      <w:proofErr w:type="gramEnd"/>
      <w:r>
        <w:t xml:space="preserve"> caution de 10 € à payer séparément </w:t>
      </w:r>
      <w:r w:rsidR="00E462FC">
        <w:t xml:space="preserve">par </w:t>
      </w:r>
      <w:r>
        <w:t xml:space="preserve">chèque selon les conditions de l’article 17, restituée </w:t>
      </w:r>
    </w:p>
    <w:p w14:paraId="089E7753" w14:textId="33A775A9" w:rsidR="00B94778" w:rsidRDefault="00B14F5C">
      <w:pPr>
        <w:spacing w:after="76"/>
        <w:ind w:left="-5"/>
      </w:pPr>
      <w:proofErr w:type="gramStart"/>
      <w:r>
        <w:t>après</w:t>
      </w:r>
      <w:proofErr w:type="gramEnd"/>
      <w:r>
        <w:t xml:space="preserve"> vérification de l’état de votre emplacement (encombrants et </w:t>
      </w:r>
      <w:r w:rsidR="006F67AA">
        <w:t>déchets</w:t>
      </w:r>
      <w:r>
        <w:t xml:space="preserve"> retirés).  </w:t>
      </w:r>
    </w:p>
    <w:p w14:paraId="425450D7" w14:textId="052BCD74" w:rsidR="00B94778" w:rsidRDefault="00000000" w:rsidP="00B14F5C">
      <w:pPr>
        <w:spacing w:after="7"/>
        <w:ind w:left="-5"/>
        <w:jc w:val="both"/>
      </w:pPr>
      <w:r>
        <w:rPr>
          <w:b/>
        </w:rPr>
        <w:t>Les originaux de</w:t>
      </w:r>
      <w:r w:rsidR="00E462FC">
        <w:rPr>
          <w:b/>
        </w:rPr>
        <w:t xml:space="preserve"> ces documents </w:t>
      </w:r>
      <w:r>
        <w:rPr>
          <w:b/>
        </w:rPr>
        <w:t>devront obligatoirement être présentés le jour d</w:t>
      </w:r>
      <w:r w:rsidR="00E462FC">
        <w:rPr>
          <w:b/>
        </w:rPr>
        <w:t>u</w:t>
      </w:r>
      <w:r>
        <w:rPr>
          <w:b/>
        </w:rPr>
        <w:t xml:space="preserve"> </w:t>
      </w:r>
      <w:r w:rsidR="00E462FC">
        <w:rPr>
          <w:b/>
        </w:rPr>
        <w:t>vide grenier</w:t>
      </w:r>
      <w:r>
        <w:rPr>
          <w:b/>
        </w:rPr>
        <w:t xml:space="preserve">.  </w:t>
      </w:r>
    </w:p>
    <w:p w14:paraId="37AE2FF5" w14:textId="77777777" w:rsidR="00B94778" w:rsidRDefault="00000000">
      <w:pPr>
        <w:spacing w:after="0" w:line="259" w:lineRule="auto"/>
        <w:ind w:left="0" w:firstLine="0"/>
      </w:pPr>
      <w:r>
        <w:rPr>
          <w:sz w:val="24"/>
        </w:rPr>
        <w:t xml:space="preserve"> </w:t>
      </w:r>
    </w:p>
    <w:p w14:paraId="5727C41F" w14:textId="77777777" w:rsidR="006F67AA" w:rsidRDefault="00000000" w:rsidP="006F67AA">
      <w:pPr>
        <w:ind w:left="-5"/>
      </w:pPr>
      <w:r w:rsidRPr="006F67AA">
        <w:rPr>
          <w:b/>
          <w:u w:val="single"/>
        </w:rPr>
        <w:t>Article 3</w:t>
      </w:r>
      <w:r>
        <w:rPr>
          <w:b/>
        </w:rPr>
        <w:t xml:space="preserve"> : </w:t>
      </w:r>
      <w:r>
        <w:t xml:space="preserve">Les tarifs pour les emplacements sont fixés à : </w:t>
      </w:r>
    </w:p>
    <w:p w14:paraId="63E3B545" w14:textId="2B9BB4AD" w:rsidR="00B94778" w:rsidRPr="006F67AA" w:rsidRDefault="00705A05" w:rsidP="006F67AA">
      <w:pPr>
        <w:ind w:left="-5"/>
        <w:jc w:val="center"/>
        <w:rPr>
          <w:b/>
          <w:bCs/>
        </w:rPr>
      </w:pPr>
      <w:r w:rsidRPr="006F67AA">
        <w:rPr>
          <w:rFonts w:ascii="Calibri" w:eastAsia="Calibri" w:hAnsi="Calibri" w:cs="Calibri"/>
          <w:b/>
          <w:bCs/>
          <w:sz w:val="24"/>
        </w:rPr>
        <w:t xml:space="preserve">3€ le mètres avec un minimum de 2 mètres </w:t>
      </w:r>
      <w:r w:rsidR="00D14BBE" w:rsidRPr="006F67AA">
        <w:rPr>
          <w:rFonts w:ascii="Calibri" w:eastAsia="Calibri" w:hAnsi="Calibri" w:cs="Calibri"/>
          <w:b/>
          <w:bCs/>
          <w:sz w:val="24"/>
        </w:rPr>
        <w:t>linéaires</w:t>
      </w:r>
    </w:p>
    <w:p w14:paraId="31ADF98D" w14:textId="7CF7D449" w:rsidR="00B94778" w:rsidRDefault="006F67AA">
      <w:pPr>
        <w:spacing w:after="19" w:line="241" w:lineRule="auto"/>
        <w:ind w:left="0" w:firstLine="0"/>
      </w:pPr>
      <w:r w:rsidRPr="00F401A0">
        <w:t xml:space="preserve">+ une caution de 10€ à payer séparément par chèque </w:t>
      </w:r>
      <w:r w:rsidR="001B76F6">
        <w:t>(voir article 17)</w:t>
      </w:r>
    </w:p>
    <w:p w14:paraId="7A4B55C2" w14:textId="77777777" w:rsidR="00B94778" w:rsidRDefault="00000000">
      <w:pPr>
        <w:spacing w:after="0" w:line="259" w:lineRule="auto"/>
        <w:ind w:left="0" w:firstLine="0"/>
      </w:pPr>
      <w:r>
        <w:rPr>
          <w:rFonts w:ascii="Calibri" w:eastAsia="Calibri" w:hAnsi="Calibri" w:cs="Calibri"/>
          <w:b/>
          <w:color w:val="FF0000"/>
          <w:sz w:val="24"/>
        </w:rPr>
        <w:t xml:space="preserve"> </w:t>
      </w:r>
    </w:p>
    <w:p w14:paraId="463029E3" w14:textId="312E4784" w:rsidR="00B94778" w:rsidRDefault="00000000" w:rsidP="006F67AA">
      <w:pPr>
        <w:spacing w:after="7"/>
        <w:ind w:left="-5"/>
        <w:jc w:val="both"/>
      </w:pPr>
      <w:r w:rsidRPr="006F67AA">
        <w:rPr>
          <w:b/>
          <w:u w:val="single"/>
        </w:rPr>
        <w:t>Article 4</w:t>
      </w:r>
      <w:r>
        <w:rPr>
          <w:b/>
        </w:rPr>
        <w:t xml:space="preserve"> : </w:t>
      </w:r>
      <w:r>
        <w:t xml:space="preserve">Le règlement des réservations se fera uniquement </w:t>
      </w:r>
      <w:r>
        <w:rPr>
          <w:b/>
        </w:rPr>
        <w:t xml:space="preserve">par chèque </w:t>
      </w:r>
      <w:r>
        <w:t xml:space="preserve">libellé à l’ordre de l’association </w:t>
      </w:r>
      <w:r w:rsidR="00705A05">
        <w:t xml:space="preserve">Le foyer rural de Neuilly en </w:t>
      </w:r>
      <w:r w:rsidR="00F91401">
        <w:t>Vexin</w:t>
      </w:r>
      <w:r w:rsidR="00F401A0">
        <w:t xml:space="preserve"> ainsi que le chèque de caution.</w:t>
      </w:r>
    </w:p>
    <w:p w14:paraId="03AF910B" w14:textId="797FE439" w:rsidR="00280901" w:rsidRPr="00BF00AF" w:rsidRDefault="00280901" w:rsidP="006F67AA">
      <w:pPr>
        <w:spacing w:after="0" w:line="259" w:lineRule="auto"/>
        <w:ind w:left="-567" w:right="-426" w:firstLine="0"/>
        <w:jc w:val="both"/>
      </w:pPr>
    </w:p>
    <w:p w14:paraId="757507DB" w14:textId="577A5A0F" w:rsidR="00B94778" w:rsidRDefault="00000000" w:rsidP="006F67AA">
      <w:pPr>
        <w:spacing w:after="7"/>
        <w:ind w:left="-5"/>
        <w:jc w:val="both"/>
      </w:pPr>
      <w:r w:rsidRPr="006F67AA">
        <w:rPr>
          <w:b/>
          <w:u w:val="single"/>
        </w:rPr>
        <w:t>Article 5</w:t>
      </w:r>
      <w:r>
        <w:rPr>
          <w:b/>
        </w:rPr>
        <w:t xml:space="preserve"> : </w:t>
      </w:r>
      <w:r>
        <w:t xml:space="preserve">Les réservations sont nominatives et chaque emplacement devra être occupé par un seul marchand. Toute concession de droit d’occupation est strictement interdite et pourra entraîner l’exclusion du marchand.  </w:t>
      </w:r>
    </w:p>
    <w:p w14:paraId="25BB5AF7" w14:textId="77777777" w:rsidR="00B94778" w:rsidRDefault="00000000">
      <w:pPr>
        <w:spacing w:after="0" w:line="259" w:lineRule="auto"/>
        <w:ind w:left="0" w:firstLine="0"/>
      </w:pPr>
      <w:r>
        <w:rPr>
          <w:b/>
        </w:rPr>
        <w:t xml:space="preserve"> </w:t>
      </w:r>
    </w:p>
    <w:p w14:paraId="77524B79" w14:textId="652594CB" w:rsidR="00B94778" w:rsidRDefault="00000000" w:rsidP="006F67AA">
      <w:pPr>
        <w:spacing w:after="7"/>
        <w:ind w:left="-5"/>
      </w:pPr>
      <w:r w:rsidRPr="006F67AA">
        <w:rPr>
          <w:b/>
          <w:u w:val="single"/>
        </w:rPr>
        <w:t>Article 6</w:t>
      </w:r>
      <w:r>
        <w:rPr>
          <w:b/>
        </w:rPr>
        <w:t xml:space="preserve"> : </w:t>
      </w:r>
      <w:r>
        <w:t xml:space="preserve"> Les enfants exposants devront </w:t>
      </w:r>
      <w:r>
        <w:rPr>
          <w:b/>
        </w:rPr>
        <w:t xml:space="preserve">en permanence </w:t>
      </w:r>
      <w:r>
        <w:t xml:space="preserve">être en présence d’une personne majeure et resteront sous son entière responsabilité.  </w:t>
      </w:r>
    </w:p>
    <w:p w14:paraId="2B26486F" w14:textId="77777777" w:rsidR="00B94778" w:rsidRDefault="00000000">
      <w:pPr>
        <w:spacing w:after="12" w:line="259" w:lineRule="auto"/>
        <w:ind w:left="0" w:firstLine="0"/>
      </w:pPr>
      <w:r>
        <w:rPr>
          <w:b/>
        </w:rPr>
        <w:t xml:space="preserve"> </w:t>
      </w:r>
    </w:p>
    <w:p w14:paraId="76B59E51" w14:textId="6DCA1D5D" w:rsidR="00B94778" w:rsidRDefault="00000000" w:rsidP="006F67AA">
      <w:pPr>
        <w:ind w:left="-5"/>
        <w:jc w:val="both"/>
      </w:pPr>
      <w:r w:rsidRPr="006F67AA">
        <w:rPr>
          <w:b/>
          <w:u w:val="single"/>
        </w:rPr>
        <w:t>Article 7</w:t>
      </w:r>
      <w:r>
        <w:rPr>
          <w:b/>
        </w:rPr>
        <w:t xml:space="preserve"> : </w:t>
      </w:r>
      <w:r>
        <w:t xml:space="preserve">L’absence de l’exposant (pour quelque raison que ce soit) ainsi que les mauvaises conditions météorologiques (vent, pluie, grêle, neige, froid, </w:t>
      </w:r>
      <w:proofErr w:type="gramStart"/>
      <w:r>
        <w:t>etc...</w:t>
      </w:r>
      <w:proofErr w:type="gramEnd"/>
      <w:r>
        <w:t xml:space="preserve">) ne donneront droit à aucun remboursement du droit de place.  </w:t>
      </w:r>
    </w:p>
    <w:p w14:paraId="30877B05" w14:textId="77777777" w:rsidR="00B94778" w:rsidRDefault="00000000">
      <w:pPr>
        <w:spacing w:after="0" w:line="259" w:lineRule="auto"/>
        <w:ind w:left="0" w:firstLine="0"/>
      </w:pPr>
      <w:r>
        <w:rPr>
          <w:b/>
        </w:rPr>
        <w:t xml:space="preserve"> </w:t>
      </w:r>
    </w:p>
    <w:p w14:paraId="58873061" w14:textId="77777777" w:rsidR="00B94778" w:rsidRDefault="00000000" w:rsidP="006F67AA">
      <w:pPr>
        <w:ind w:left="-5"/>
        <w:jc w:val="both"/>
      </w:pPr>
      <w:r w:rsidRPr="006F67AA">
        <w:rPr>
          <w:b/>
          <w:u w:val="single"/>
        </w:rPr>
        <w:t>Article 8</w:t>
      </w:r>
      <w:r>
        <w:rPr>
          <w:b/>
        </w:rPr>
        <w:t xml:space="preserve"> : </w:t>
      </w:r>
      <w:r>
        <w:t xml:space="preserve">Les emplacements disponibles seront affectés le jour même, en fonction des disponibilités, par ordre d’arrivée.  </w:t>
      </w:r>
    </w:p>
    <w:p w14:paraId="5557D09B" w14:textId="77777777" w:rsidR="00B94778" w:rsidRDefault="00000000" w:rsidP="006F67AA">
      <w:pPr>
        <w:spacing w:after="0" w:line="259" w:lineRule="auto"/>
        <w:ind w:left="0" w:firstLine="0"/>
        <w:jc w:val="both"/>
      </w:pPr>
      <w:r>
        <w:rPr>
          <w:b/>
        </w:rPr>
        <w:t xml:space="preserve"> </w:t>
      </w:r>
    </w:p>
    <w:p w14:paraId="24EA9C35" w14:textId="301380FC" w:rsidR="00B94778" w:rsidRDefault="00000000" w:rsidP="006F67AA">
      <w:pPr>
        <w:ind w:left="-5"/>
        <w:jc w:val="both"/>
      </w:pPr>
      <w:r w:rsidRPr="006F67AA">
        <w:rPr>
          <w:b/>
          <w:u w:val="single"/>
        </w:rPr>
        <w:t>Article 9</w:t>
      </w:r>
      <w:r>
        <w:rPr>
          <w:b/>
        </w:rPr>
        <w:t xml:space="preserve"> : </w:t>
      </w:r>
      <w:r w:rsidRPr="00280901">
        <w:rPr>
          <w:b/>
          <w:color w:val="EE0000"/>
        </w:rPr>
        <w:t xml:space="preserve">L’entrée du vide greniers est interdite avant </w:t>
      </w:r>
      <w:r w:rsidR="004A791E">
        <w:rPr>
          <w:b/>
          <w:color w:val="EE0000"/>
        </w:rPr>
        <w:t>8</w:t>
      </w:r>
      <w:r w:rsidRPr="00280901">
        <w:rPr>
          <w:b/>
          <w:color w:val="EE0000"/>
        </w:rPr>
        <w:t>h</w:t>
      </w:r>
      <w:r w:rsidR="004A791E">
        <w:rPr>
          <w:b/>
          <w:color w:val="EE0000"/>
        </w:rPr>
        <w:t>3</w:t>
      </w:r>
      <w:r w:rsidRPr="00280901">
        <w:rPr>
          <w:b/>
          <w:color w:val="EE0000"/>
        </w:rPr>
        <w:t>0.</w:t>
      </w:r>
      <w:r>
        <w:rPr>
          <w:b/>
        </w:rPr>
        <w:t xml:space="preserve"> </w:t>
      </w:r>
      <w:r>
        <w:t xml:space="preserve">L’installation des stands devra se faire de </w:t>
      </w:r>
      <w:r w:rsidR="004A791E">
        <w:t>8</w:t>
      </w:r>
      <w:r>
        <w:t xml:space="preserve">h30 à </w:t>
      </w:r>
      <w:r w:rsidR="00705A05">
        <w:t>1</w:t>
      </w:r>
      <w:r w:rsidR="004A791E">
        <w:t>0</w:t>
      </w:r>
      <w:r>
        <w:t>h00</w:t>
      </w:r>
      <w:r w:rsidRPr="00280901">
        <w:rPr>
          <w:color w:val="EE0000"/>
        </w:rPr>
        <w:t xml:space="preserve">. Passé ce délai, </w:t>
      </w:r>
      <w:r w:rsidRPr="00280901">
        <w:rPr>
          <w:b/>
          <w:color w:val="EE0000"/>
        </w:rPr>
        <w:t>plus aucun véhicule</w:t>
      </w:r>
      <w:r w:rsidRPr="00280901">
        <w:rPr>
          <w:color w:val="EE0000"/>
        </w:rPr>
        <w:t xml:space="preserve"> ne sera autorisé à se déplacer</w:t>
      </w:r>
      <w:r w:rsidR="00D14BBE" w:rsidRPr="00280901">
        <w:rPr>
          <w:color w:val="EE0000"/>
        </w:rPr>
        <w:t xml:space="preserve"> et à rester</w:t>
      </w:r>
      <w:r w:rsidRPr="00280901">
        <w:rPr>
          <w:color w:val="EE0000"/>
        </w:rPr>
        <w:t xml:space="preserve"> dans l’enceinte du vide greniers</w:t>
      </w:r>
      <w:r w:rsidR="00705A05" w:rsidRPr="00280901">
        <w:rPr>
          <w:color w:val="EE0000"/>
        </w:rPr>
        <w:t xml:space="preserve"> </w:t>
      </w:r>
      <w:r w:rsidRPr="00280901">
        <w:rPr>
          <w:color w:val="EE0000"/>
        </w:rPr>
        <w:t xml:space="preserve">jusqu’à </w:t>
      </w:r>
      <w:r w:rsidR="004A791E">
        <w:rPr>
          <w:color w:val="EE0000"/>
        </w:rPr>
        <w:t>18</w:t>
      </w:r>
      <w:r w:rsidRPr="00280901">
        <w:rPr>
          <w:color w:val="EE0000"/>
        </w:rPr>
        <w:t>h00</w:t>
      </w:r>
      <w:r>
        <w:t xml:space="preserve">. Tout emplacement réservé et non occupé à </w:t>
      </w:r>
      <w:r w:rsidR="004A791E">
        <w:t>10</w:t>
      </w:r>
      <w:r>
        <w:t xml:space="preserve">h00 sera considéré comme libre.  </w:t>
      </w:r>
    </w:p>
    <w:p w14:paraId="1A71A44D" w14:textId="0BDDD9C1" w:rsidR="00B94778" w:rsidRDefault="00000000">
      <w:pPr>
        <w:spacing w:after="0" w:line="259" w:lineRule="auto"/>
        <w:ind w:left="0" w:firstLine="0"/>
      </w:pPr>
      <w:r>
        <w:rPr>
          <w:b/>
        </w:rPr>
        <w:t xml:space="preserve">  </w:t>
      </w:r>
    </w:p>
    <w:p w14:paraId="14B8EADA" w14:textId="77777777" w:rsidR="00B94778" w:rsidRDefault="00000000" w:rsidP="006F67AA">
      <w:pPr>
        <w:ind w:left="-5"/>
        <w:jc w:val="both"/>
      </w:pPr>
      <w:r w:rsidRPr="006F67AA">
        <w:rPr>
          <w:b/>
          <w:u w:val="single"/>
        </w:rPr>
        <w:t>Article 10</w:t>
      </w:r>
      <w:r>
        <w:rPr>
          <w:b/>
        </w:rPr>
        <w:t xml:space="preserve"> : </w:t>
      </w:r>
      <w:r>
        <w:t xml:space="preserve">Tous les emplacements devront être tenus dans un parfait état de propreté. Il est expressément interdit de jeter à même le sol des papiers, cartons ou quelque objet que ce soit.  </w:t>
      </w:r>
    </w:p>
    <w:p w14:paraId="15166E9C" w14:textId="77777777" w:rsidR="00B94778" w:rsidRDefault="00000000" w:rsidP="006F67AA">
      <w:pPr>
        <w:spacing w:after="0" w:line="259" w:lineRule="auto"/>
        <w:ind w:left="0" w:firstLine="0"/>
        <w:jc w:val="both"/>
      </w:pPr>
      <w:r>
        <w:rPr>
          <w:b/>
        </w:rPr>
        <w:t xml:space="preserve"> </w:t>
      </w:r>
    </w:p>
    <w:p w14:paraId="275AA0E0" w14:textId="77777777" w:rsidR="00463D0F" w:rsidRDefault="00463D0F" w:rsidP="006F67AA">
      <w:pPr>
        <w:spacing w:after="25"/>
        <w:ind w:left="-5"/>
        <w:jc w:val="both"/>
        <w:rPr>
          <w:b/>
          <w:u w:val="single"/>
        </w:rPr>
      </w:pPr>
    </w:p>
    <w:p w14:paraId="0AB46A55" w14:textId="77777777" w:rsidR="00463D0F" w:rsidRDefault="00463D0F" w:rsidP="006F67AA">
      <w:pPr>
        <w:spacing w:after="25"/>
        <w:ind w:left="-5"/>
        <w:jc w:val="both"/>
        <w:rPr>
          <w:b/>
          <w:u w:val="single"/>
        </w:rPr>
      </w:pPr>
    </w:p>
    <w:p w14:paraId="189E201B" w14:textId="5ADA7B2E" w:rsidR="00B94778" w:rsidRDefault="00000000" w:rsidP="006F67AA">
      <w:pPr>
        <w:spacing w:after="25"/>
        <w:ind w:left="-5"/>
        <w:jc w:val="both"/>
      </w:pPr>
      <w:r w:rsidRPr="006F67AA">
        <w:rPr>
          <w:b/>
          <w:u w:val="single"/>
        </w:rPr>
        <w:t>Article 11</w:t>
      </w:r>
      <w:r>
        <w:rPr>
          <w:b/>
        </w:rPr>
        <w:t xml:space="preserve"> : </w:t>
      </w:r>
      <w:r>
        <w:t xml:space="preserve">Les participants seront inscrits sur un registre de police rempli par les organisateurs. </w:t>
      </w:r>
      <w:proofErr w:type="gramStart"/>
      <w:r>
        <w:t>Le dit</w:t>
      </w:r>
      <w:proofErr w:type="gramEnd"/>
      <w:r>
        <w:t xml:space="preserve"> registre sera transmis à la Préfecture d</w:t>
      </w:r>
      <w:r w:rsidR="00705A05">
        <w:t xml:space="preserve">u val </w:t>
      </w:r>
      <w:r w:rsidR="00280901">
        <w:t>d’Oise</w:t>
      </w:r>
      <w:r>
        <w:t xml:space="preserve"> </w:t>
      </w:r>
      <w:r w:rsidR="00705A05">
        <w:t xml:space="preserve">et à la mairie de Neuilly en </w:t>
      </w:r>
      <w:r w:rsidR="00280901">
        <w:t>Vexin</w:t>
      </w:r>
      <w:r w:rsidR="00705A05">
        <w:t xml:space="preserve"> </w:t>
      </w:r>
      <w:r>
        <w:t xml:space="preserve">dès la fin de la manifestation.  </w:t>
      </w:r>
    </w:p>
    <w:p w14:paraId="05425F97" w14:textId="77777777" w:rsidR="00B94778" w:rsidRDefault="00000000" w:rsidP="006F67AA">
      <w:pPr>
        <w:spacing w:after="0" w:line="259" w:lineRule="auto"/>
        <w:ind w:left="0" w:firstLine="0"/>
        <w:jc w:val="both"/>
      </w:pPr>
      <w:r>
        <w:rPr>
          <w:b/>
        </w:rPr>
        <w:t xml:space="preserve"> </w:t>
      </w:r>
    </w:p>
    <w:p w14:paraId="5E59C4AC" w14:textId="77777777" w:rsidR="00B94778" w:rsidRDefault="00000000" w:rsidP="006F67AA">
      <w:pPr>
        <w:ind w:left="-5"/>
        <w:jc w:val="both"/>
      </w:pPr>
      <w:r w:rsidRPr="006F67AA">
        <w:rPr>
          <w:b/>
          <w:u w:val="single"/>
        </w:rPr>
        <w:t>Article 12</w:t>
      </w:r>
      <w:r>
        <w:rPr>
          <w:b/>
        </w:rPr>
        <w:t xml:space="preserve"> : </w:t>
      </w:r>
      <w:r>
        <w:t xml:space="preserve">Chaque participant devra se soumettre aux éventuels contrôles des services de police ou de gendarmerie, des services fiscaux et de la concurrence, de la consommation et de la répression des fraudes et pouvoir justifier de son identité.  </w:t>
      </w:r>
    </w:p>
    <w:p w14:paraId="34DAE9C1" w14:textId="77777777" w:rsidR="00B94778" w:rsidRDefault="00000000" w:rsidP="006F67AA">
      <w:pPr>
        <w:spacing w:after="10" w:line="259" w:lineRule="auto"/>
        <w:ind w:left="0" w:firstLine="0"/>
        <w:jc w:val="both"/>
      </w:pPr>
      <w:r>
        <w:rPr>
          <w:b/>
        </w:rPr>
        <w:t xml:space="preserve"> </w:t>
      </w:r>
    </w:p>
    <w:p w14:paraId="3F34D6AE" w14:textId="4105DE5A" w:rsidR="00EE1F1A" w:rsidRDefault="00000000" w:rsidP="006F67AA">
      <w:pPr>
        <w:spacing w:after="25"/>
        <w:ind w:left="-5"/>
        <w:jc w:val="both"/>
        <w:rPr>
          <w:bCs/>
        </w:rPr>
      </w:pPr>
      <w:r w:rsidRPr="006F67AA">
        <w:rPr>
          <w:b/>
          <w:u w:val="single"/>
        </w:rPr>
        <w:t>Article 13</w:t>
      </w:r>
      <w:r>
        <w:rPr>
          <w:b/>
        </w:rPr>
        <w:t xml:space="preserve"> :</w:t>
      </w:r>
      <w:r w:rsidR="00EE1F1A">
        <w:rPr>
          <w:b/>
        </w:rPr>
        <w:t xml:space="preserve"> </w:t>
      </w:r>
      <w:r w:rsidR="00EE1F1A" w:rsidRPr="00EE1F1A">
        <w:rPr>
          <w:bCs/>
        </w:rPr>
        <w:t xml:space="preserve">Vous avez obtenu l'autorisation exceptionnelle de participer à un vide grenier. Dans ces conditions, vous avez acquis </w:t>
      </w:r>
      <w:r w:rsidR="00EE1F1A" w:rsidRPr="00EE1F1A">
        <w:rPr>
          <w:b/>
          <w:u w:val="single"/>
        </w:rPr>
        <w:t>l'autorisation de vendre des objets que vous n'avez pas achetés en vue de la revente</w:t>
      </w:r>
      <w:r w:rsidR="00EE1F1A" w:rsidRPr="00EE1F1A">
        <w:rPr>
          <w:bCs/>
        </w:rPr>
        <w:t>. Pour rappel la vente autorisée pour les particuliers porte sur des objets personnels et usagés, aucune vente de produits maraîchers, d’une seule catégorie de produits ou de nourriture ne sera acceptée</w:t>
      </w:r>
      <w:r w:rsidR="00EE1F1A">
        <w:rPr>
          <w:b/>
        </w:rPr>
        <w:t xml:space="preserve">. </w:t>
      </w:r>
      <w:r w:rsidR="00EE1F1A" w:rsidRPr="00EE1F1A">
        <w:rPr>
          <w:bCs/>
        </w:rPr>
        <w:t>Les exposants s'engagent à se conformer à la législation en vigueur en matière de sécurité (interdiction de vendre des produits dangereux, inflammables, armes diverses, animaux vivants, etc.).</w:t>
      </w:r>
    </w:p>
    <w:p w14:paraId="41EAD17F" w14:textId="5FB3140E" w:rsidR="00EE1F1A" w:rsidRPr="00EE1F1A" w:rsidRDefault="00EE1F1A" w:rsidP="006F67AA">
      <w:pPr>
        <w:spacing w:after="25"/>
        <w:ind w:left="-5"/>
        <w:jc w:val="both"/>
        <w:rPr>
          <w:bCs/>
        </w:rPr>
      </w:pPr>
      <w:r w:rsidRPr="00EE1F1A">
        <w:rPr>
          <w:bCs/>
        </w:rPr>
        <w:t>Les organisateurs se réservent le droit de refuser toutes marchandises non-conformes (matériel neuf, nourriture, etc…).</w:t>
      </w:r>
    </w:p>
    <w:p w14:paraId="4D4660D6" w14:textId="02DC4A25" w:rsidR="00B94778" w:rsidRDefault="00D14BBE" w:rsidP="006F67AA">
      <w:pPr>
        <w:spacing w:after="25"/>
        <w:ind w:left="-5"/>
        <w:jc w:val="both"/>
      </w:pPr>
      <w:r w:rsidRPr="00D14BBE">
        <w:rPr>
          <w:b/>
          <w:bCs/>
          <w:color w:val="EE0000"/>
        </w:rPr>
        <w:t>La vente de bonbons, frites, casse-</w:t>
      </w:r>
      <w:r w:rsidR="00280901" w:rsidRPr="00D14BBE">
        <w:rPr>
          <w:b/>
          <w:bCs/>
          <w:color w:val="EE0000"/>
        </w:rPr>
        <w:t>croûtes,</w:t>
      </w:r>
      <w:r w:rsidR="00280901">
        <w:rPr>
          <w:b/>
          <w:bCs/>
          <w:color w:val="EE0000"/>
        </w:rPr>
        <w:t xml:space="preserve"> boisson</w:t>
      </w:r>
      <w:r w:rsidRPr="00D14BBE">
        <w:rPr>
          <w:b/>
          <w:bCs/>
          <w:color w:val="EE0000"/>
        </w:rPr>
        <w:t xml:space="preserve"> </w:t>
      </w:r>
      <w:proofErr w:type="spellStart"/>
      <w:r w:rsidR="00280901" w:rsidRPr="00D14BBE">
        <w:rPr>
          <w:b/>
          <w:bCs/>
          <w:color w:val="EE0000"/>
        </w:rPr>
        <w:t>etc</w:t>
      </w:r>
      <w:proofErr w:type="spellEnd"/>
      <w:r w:rsidRPr="00D14BBE">
        <w:rPr>
          <w:b/>
          <w:bCs/>
          <w:color w:val="EE0000"/>
        </w:rPr>
        <w:t>, ainsi que la tenue d’une buvette est entièrement gérée par les organisateurs</w:t>
      </w:r>
      <w:r w:rsidRPr="00D14BBE">
        <w:t>.</w:t>
      </w:r>
      <w:r>
        <w:t xml:space="preserve"> </w:t>
      </w:r>
    </w:p>
    <w:p w14:paraId="1FFDD5C6" w14:textId="77777777" w:rsidR="00B94778" w:rsidRDefault="00000000" w:rsidP="006F67AA">
      <w:pPr>
        <w:spacing w:after="14" w:line="259" w:lineRule="auto"/>
        <w:ind w:left="0" w:firstLine="0"/>
        <w:jc w:val="both"/>
      </w:pPr>
      <w:r>
        <w:rPr>
          <w:b/>
        </w:rPr>
        <w:t xml:space="preserve"> </w:t>
      </w:r>
    </w:p>
    <w:p w14:paraId="67FED336" w14:textId="77777777" w:rsidR="00B94778" w:rsidRDefault="00000000" w:rsidP="006F67AA">
      <w:pPr>
        <w:ind w:left="-5"/>
        <w:jc w:val="both"/>
      </w:pPr>
      <w:r w:rsidRPr="006F67AA">
        <w:rPr>
          <w:b/>
          <w:u w:val="single"/>
        </w:rPr>
        <w:t>Article 14</w:t>
      </w:r>
      <w:r>
        <w:rPr>
          <w:b/>
        </w:rPr>
        <w:t xml:space="preserve"> : </w:t>
      </w:r>
      <w:r>
        <w:t xml:space="preserve">Chaque exposant s’engage à respecter les consignes de sécurité qui lui seront données par les organisateurs, les autorités ou les services de secours. Les organisateurs se réservent le droit d’expulser tout exposant ne respectant pas ce règlement ou gênant le bon déroulement de la manifestation.  </w:t>
      </w:r>
    </w:p>
    <w:p w14:paraId="35F9A6FE" w14:textId="77777777" w:rsidR="00B94778" w:rsidRDefault="00000000" w:rsidP="006F67AA">
      <w:pPr>
        <w:spacing w:after="0" w:line="259" w:lineRule="auto"/>
        <w:ind w:left="0" w:firstLine="0"/>
        <w:jc w:val="both"/>
      </w:pPr>
      <w:r>
        <w:rPr>
          <w:b/>
        </w:rPr>
        <w:t xml:space="preserve"> </w:t>
      </w:r>
    </w:p>
    <w:p w14:paraId="45883916" w14:textId="77777777" w:rsidR="00B94778" w:rsidRDefault="00000000" w:rsidP="006F67AA">
      <w:pPr>
        <w:ind w:left="-5"/>
        <w:jc w:val="both"/>
      </w:pPr>
      <w:r w:rsidRPr="00F401A0">
        <w:rPr>
          <w:b/>
          <w:u w:val="single"/>
        </w:rPr>
        <w:t>Article 15</w:t>
      </w:r>
      <w:r>
        <w:rPr>
          <w:b/>
        </w:rPr>
        <w:t xml:space="preserve"> : </w:t>
      </w:r>
      <w:r>
        <w:t xml:space="preserve">Les organisateurs se dégagent de toutes responsabilités en cas de vol, perte ou détérioration sur les stands (objets exposés, voitures, parapluies, structures…). Les participants reconnaissent être à jour de leur assurance responsabilité civile.  </w:t>
      </w:r>
    </w:p>
    <w:p w14:paraId="1602E087" w14:textId="77777777" w:rsidR="00B94778" w:rsidRDefault="00000000" w:rsidP="006F67AA">
      <w:pPr>
        <w:spacing w:after="3" w:line="259" w:lineRule="auto"/>
        <w:ind w:left="0" w:firstLine="0"/>
        <w:jc w:val="both"/>
      </w:pPr>
      <w:r>
        <w:rPr>
          <w:b/>
        </w:rPr>
        <w:t xml:space="preserve"> </w:t>
      </w:r>
    </w:p>
    <w:p w14:paraId="076C653A" w14:textId="77777777" w:rsidR="00B94778" w:rsidRDefault="00000000" w:rsidP="006F67AA">
      <w:pPr>
        <w:ind w:left="-5"/>
        <w:jc w:val="both"/>
      </w:pPr>
      <w:r w:rsidRPr="00F401A0">
        <w:rPr>
          <w:b/>
          <w:u w:val="single"/>
        </w:rPr>
        <w:t>Article 16</w:t>
      </w:r>
      <w:r>
        <w:rPr>
          <w:b/>
        </w:rPr>
        <w:t xml:space="preserve"> : </w:t>
      </w:r>
      <w:r>
        <w:t xml:space="preserve">Les organisateurs se réservent le droit d’annuler la manifestation en cas de force majeure.  </w:t>
      </w:r>
    </w:p>
    <w:p w14:paraId="64740ECD" w14:textId="77777777" w:rsidR="00B94778" w:rsidRDefault="00000000" w:rsidP="006F67AA">
      <w:pPr>
        <w:spacing w:after="11" w:line="259" w:lineRule="auto"/>
        <w:ind w:left="0" w:firstLine="0"/>
        <w:jc w:val="both"/>
      </w:pPr>
      <w:r>
        <w:rPr>
          <w:b/>
        </w:rPr>
        <w:t xml:space="preserve"> </w:t>
      </w:r>
    </w:p>
    <w:p w14:paraId="06DB45A6" w14:textId="65F79DFF" w:rsidR="00EE1F1A" w:rsidRDefault="00000000" w:rsidP="006F67AA">
      <w:pPr>
        <w:ind w:left="-5"/>
        <w:jc w:val="both"/>
        <w:rPr>
          <w:b/>
        </w:rPr>
      </w:pPr>
      <w:r w:rsidRPr="00F401A0">
        <w:rPr>
          <w:b/>
          <w:u w:val="single"/>
        </w:rPr>
        <w:t>Article 17</w:t>
      </w:r>
      <w:r>
        <w:rPr>
          <w:b/>
        </w:rPr>
        <w:t xml:space="preserve"> : </w:t>
      </w:r>
      <w:r w:rsidR="00EE1F1A" w:rsidRPr="00EE1F1A">
        <w:rPr>
          <w:bCs/>
        </w:rPr>
        <w:t xml:space="preserve">Les exposants sont tenus de nettoyer leur emplacement au moment de leur départ de façon à ne rien laisser sur place. Pour cela </w:t>
      </w:r>
      <w:r w:rsidR="00EE1F1A" w:rsidRPr="00EE1F1A">
        <w:rPr>
          <w:b/>
        </w:rPr>
        <w:t>un chèque de caution de 10€</w:t>
      </w:r>
      <w:r w:rsidR="00EE1F1A" w:rsidRPr="00EE1F1A">
        <w:rPr>
          <w:bCs/>
        </w:rPr>
        <w:t xml:space="preserve"> sera demandé au moment de l’inscription et rendu après vérification de la propreté de l’emplacement. Ainsi, les objets qui resteront invendus de l’exposant ne devront en aucun cas être abandonnés sur la chaussée à la fin de la journée. L’exposant s’engage donc à ramener les invendus et ses poubelles pour les mettre en décharge.</w:t>
      </w:r>
    </w:p>
    <w:p w14:paraId="3A12E287" w14:textId="77777777" w:rsidR="00EE1F1A" w:rsidRDefault="00EE1F1A" w:rsidP="006F67AA">
      <w:pPr>
        <w:ind w:left="-5"/>
        <w:jc w:val="both"/>
      </w:pPr>
    </w:p>
    <w:p w14:paraId="739499A2" w14:textId="5BF17B67" w:rsidR="00B94778" w:rsidRDefault="00B94778" w:rsidP="006F67AA">
      <w:pPr>
        <w:spacing w:after="0" w:line="259" w:lineRule="auto"/>
        <w:ind w:left="0" w:firstLine="0"/>
        <w:jc w:val="both"/>
      </w:pPr>
    </w:p>
    <w:p w14:paraId="26D6D516" w14:textId="77777777" w:rsidR="00B94778" w:rsidRDefault="00000000">
      <w:pPr>
        <w:spacing w:after="0" w:line="259" w:lineRule="auto"/>
        <w:ind w:left="0" w:firstLine="0"/>
      </w:pPr>
      <w:r>
        <w:t xml:space="preserve"> </w:t>
      </w:r>
    </w:p>
    <w:p w14:paraId="1AB982F0" w14:textId="77777777" w:rsidR="00B94778" w:rsidRDefault="00000000">
      <w:pPr>
        <w:spacing w:after="0" w:line="259" w:lineRule="auto"/>
        <w:ind w:left="0" w:firstLine="0"/>
      </w:pPr>
      <w:r>
        <w:t xml:space="preserve"> </w:t>
      </w:r>
    </w:p>
    <w:p w14:paraId="59E0F1C6" w14:textId="77777777" w:rsidR="00B94778" w:rsidRDefault="00000000">
      <w:pPr>
        <w:spacing w:after="0" w:line="259" w:lineRule="auto"/>
        <w:ind w:left="0" w:firstLine="0"/>
      </w:pPr>
      <w:r>
        <w:t xml:space="preserve"> </w:t>
      </w:r>
    </w:p>
    <w:p w14:paraId="25A828CD" w14:textId="23F29845" w:rsidR="00B94778" w:rsidRDefault="00000000">
      <w:pPr>
        <w:ind w:left="-5"/>
      </w:pPr>
      <w:r>
        <w:t>Le</w:t>
      </w:r>
      <w:r w:rsidR="00894533">
        <w:t xml:space="preserve">     ________/_______/</w:t>
      </w:r>
      <w:r>
        <w:t>20</w:t>
      </w:r>
      <w:r w:rsidR="00705A05">
        <w:t>2</w:t>
      </w:r>
      <w:r w:rsidR="004A791E">
        <w:t>6</w:t>
      </w:r>
      <w:r>
        <w:t xml:space="preserve">  </w:t>
      </w:r>
    </w:p>
    <w:p w14:paraId="3F31FB38" w14:textId="77777777" w:rsidR="00B94778" w:rsidRDefault="00000000">
      <w:pPr>
        <w:spacing w:after="0" w:line="259" w:lineRule="auto"/>
        <w:ind w:left="0" w:firstLine="0"/>
      </w:pPr>
      <w:r>
        <w:rPr>
          <w:b/>
        </w:rPr>
        <w:t xml:space="preserve"> </w:t>
      </w:r>
    </w:p>
    <w:p w14:paraId="7B7F5667" w14:textId="77777777" w:rsidR="00B94778" w:rsidRDefault="00000000">
      <w:pPr>
        <w:spacing w:after="0" w:line="259" w:lineRule="auto"/>
        <w:ind w:left="0" w:firstLine="0"/>
      </w:pPr>
      <w:r>
        <w:rPr>
          <w:b/>
        </w:rPr>
        <w:t xml:space="preserve"> </w:t>
      </w:r>
    </w:p>
    <w:p w14:paraId="49508879" w14:textId="0932133A" w:rsidR="00894533" w:rsidRDefault="00000000" w:rsidP="00894533">
      <w:pPr>
        <w:ind w:left="-5"/>
        <w:jc w:val="center"/>
      </w:pPr>
      <w:r>
        <w:rPr>
          <w:b/>
        </w:rPr>
        <w:t>Signature</w:t>
      </w:r>
    </w:p>
    <w:p w14:paraId="5F229D0F" w14:textId="611856B5" w:rsidR="00B94778" w:rsidRDefault="00000000" w:rsidP="00894533">
      <w:pPr>
        <w:ind w:left="-5"/>
        <w:jc w:val="center"/>
      </w:pPr>
      <w:r>
        <w:t>(</w:t>
      </w:r>
      <w:r w:rsidRPr="00894533">
        <w:rPr>
          <w:i/>
          <w:iCs/>
        </w:rPr>
        <w:t>Précédée de la mention « lu et approuvé »)</w:t>
      </w:r>
    </w:p>
    <w:p w14:paraId="4DF03B2A" w14:textId="77777777" w:rsidR="00B94778" w:rsidRDefault="00000000">
      <w:pPr>
        <w:spacing w:after="0" w:line="259" w:lineRule="auto"/>
        <w:ind w:left="0" w:firstLine="0"/>
      </w:pPr>
      <w:r>
        <w:rPr>
          <w:rFonts w:ascii="Calibri" w:eastAsia="Calibri" w:hAnsi="Calibri" w:cs="Calibri"/>
          <w:b/>
          <w:color w:val="FF0000"/>
          <w:sz w:val="24"/>
        </w:rPr>
        <w:t xml:space="preserve"> </w:t>
      </w:r>
    </w:p>
    <w:p w14:paraId="141A979F" w14:textId="77777777" w:rsidR="00B94778" w:rsidRDefault="00000000">
      <w:pPr>
        <w:spacing w:after="0" w:line="259" w:lineRule="auto"/>
        <w:ind w:left="0" w:firstLine="0"/>
      </w:pPr>
      <w:r>
        <w:rPr>
          <w:rFonts w:ascii="Times New Roman" w:eastAsia="Times New Roman" w:hAnsi="Times New Roman" w:cs="Times New Roman"/>
        </w:rPr>
        <w:t xml:space="preserve"> </w:t>
      </w:r>
    </w:p>
    <w:sectPr w:rsidR="00B94778">
      <w:pgSz w:w="11906" w:h="16838"/>
      <w:pgMar w:top="606" w:right="1418" w:bottom="1571"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778"/>
    <w:rsid w:val="001B76F6"/>
    <w:rsid w:val="00280901"/>
    <w:rsid w:val="003856BF"/>
    <w:rsid w:val="00463D0F"/>
    <w:rsid w:val="004A791E"/>
    <w:rsid w:val="005C4726"/>
    <w:rsid w:val="005D3742"/>
    <w:rsid w:val="006F67AA"/>
    <w:rsid w:val="00705A05"/>
    <w:rsid w:val="00894533"/>
    <w:rsid w:val="00A838EC"/>
    <w:rsid w:val="00B14F5C"/>
    <w:rsid w:val="00B80EE3"/>
    <w:rsid w:val="00B94778"/>
    <w:rsid w:val="00BF00AF"/>
    <w:rsid w:val="00CA7D3F"/>
    <w:rsid w:val="00D14BBE"/>
    <w:rsid w:val="00E462FC"/>
    <w:rsid w:val="00EE1F1A"/>
    <w:rsid w:val="00F401A0"/>
    <w:rsid w:val="00F914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EC027"/>
  <w15:docId w15:val="{F0A7B5DF-B431-4479-987A-FE870FA2A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10" w:hanging="10"/>
    </w:pPr>
    <w:rPr>
      <w:rFonts w:ascii="Arial" w:eastAsia="Arial" w:hAnsi="Arial" w:cs="Arial"/>
      <w:color w:val="000000"/>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1800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809</Words>
  <Characters>4452</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FRANCK</dc:creator>
  <cp:keywords/>
  <cp:lastModifiedBy>Florence MORLET</cp:lastModifiedBy>
  <cp:revision>2</cp:revision>
  <cp:lastPrinted>2025-07-30T19:42:00Z</cp:lastPrinted>
  <dcterms:created xsi:type="dcterms:W3CDTF">2026-06-14T10:55:00Z</dcterms:created>
  <dcterms:modified xsi:type="dcterms:W3CDTF">2026-06-14T10:55:00Z</dcterms:modified>
</cp:coreProperties>
</file>