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BAFD2" w14:textId="06EBE17E" w:rsidR="00F82737" w:rsidRPr="00B84186" w:rsidRDefault="0059222D" w:rsidP="005521B0">
      <w:pPr>
        <w:pStyle w:val="Titre1"/>
        <w:jc w:val="center"/>
        <w:rPr>
          <w:b/>
          <w:color w:val="auto"/>
          <w:sz w:val="28"/>
          <w:szCs w:val="28"/>
        </w:rPr>
      </w:pPr>
      <w:r w:rsidRPr="00B84186">
        <w:rPr>
          <w:noProof/>
          <w:color w:val="auto"/>
          <w:sz w:val="44"/>
          <w:lang w:eastAsia="fr-FR"/>
        </w:rPr>
        <w:drawing>
          <wp:anchor distT="0" distB="0" distL="114300" distR="114300" simplePos="0" relativeHeight="251665408" behindDoc="1" locked="0" layoutInCell="1" allowOverlap="1" wp14:anchorId="08E057B0" wp14:editId="0E505ADC">
            <wp:simplePos x="0" y="0"/>
            <wp:positionH relativeFrom="page">
              <wp:posOffset>180975</wp:posOffset>
            </wp:positionH>
            <wp:positionV relativeFrom="page">
              <wp:posOffset>56515</wp:posOffset>
            </wp:positionV>
            <wp:extent cx="1731175" cy="1114425"/>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argeau+villeligerienne-quadri sans fond.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31175" cy="1114425"/>
                    </a:xfrm>
                    <a:prstGeom prst="rect">
                      <a:avLst/>
                    </a:prstGeom>
                  </pic:spPr>
                </pic:pic>
              </a:graphicData>
            </a:graphic>
            <wp14:sizeRelH relativeFrom="margin">
              <wp14:pctWidth>0</wp14:pctWidth>
            </wp14:sizeRelH>
            <wp14:sizeRelV relativeFrom="margin">
              <wp14:pctHeight>0</wp14:pctHeight>
            </wp14:sizeRelV>
          </wp:anchor>
        </w:drawing>
      </w:r>
      <w:r w:rsidR="000202A5">
        <w:rPr>
          <w:b/>
          <w:color w:val="auto"/>
          <w:sz w:val="44"/>
        </w:rPr>
        <w:t>Marché de noël</w:t>
      </w:r>
    </w:p>
    <w:p w14:paraId="6E8FEED8" w14:textId="5E1866EF" w:rsidR="00F82737" w:rsidRPr="00B84186" w:rsidRDefault="000202A5" w:rsidP="00BD4085">
      <w:pPr>
        <w:pStyle w:val="Titre1"/>
        <w:jc w:val="center"/>
        <w:rPr>
          <w:b/>
          <w:color w:val="auto"/>
          <w:sz w:val="28"/>
          <w:szCs w:val="28"/>
        </w:rPr>
      </w:pPr>
      <w:r>
        <w:rPr>
          <w:b/>
          <w:color w:val="auto"/>
          <w:sz w:val="28"/>
          <w:szCs w:val="28"/>
        </w:rPr>
        <w:t xml:space="preserve">Samedi </w:t>
      </w:r>
      <w:r w:rsidR="003F2D25">
        <w:rPr>
          <w:b/>
          <w:color w:val="auto"/>
          <w:sz w:val="28"/>
          <w:szCs w:val="28"/>
        </w:rPr>
        <w:t>12</w:t>
      </w:r>
      <w:r>
        <w:rPr>
          <w:b/>
          <w:color w:val="auto"/>
          <w:sz w:val="28"/>
          <w:szCs w:val="28"/>
        </w:rPr>
        <w:t xml:space="preserve"> décembre 202</w:t>
      </w:r>
      <w:r w:rsidR="003F2D25">
        <w:rPr>
          <w:b/>
          <w:color w:val="auto"/>
          <w:sz w:val="28"/>
          <w:szCs w:val="28"/>
        </w:rPr>
        <w:t>6</w:t>
      </w:r>
    </w:p>
    <w:p w14:paraId="60CFEB4A" w14:textId="6651E375" w:rsidR="00BD4085" w:rsidRPr="00B84186" w:rsidRDefault="005521B0" w:rsidP="00BD4085">
      <w:pPr>
        <w:pStyle w:val="Titre1"/>
        <w:jc w:val="center"/>
        <w:rPr>
          <w:b/>
          <w:color w:val="auto"/>
        </w:rPr>
      </w:pPr>
      <w:r w:rsidRPr="00B84186">
        <w:rPr>
          <w:b/>
          <w:color w:val="auto"/>
          <w:sz w:val="28"/>
          <w:szCs w:val="28"/>
        </w:rPr>
        <w:t>Bulletin d’inscription</w:t>
      </w:r>
    </w:p>
    <w:p w14:paraId="23826DEC" w14:textId="77777777" w:rsidR="009E6219" w:rsidRDefault="009E6219" w:rsidP="005521B0">
      <w:pPr>
        <w:rPr>
          <w:u w:val="single"/>
        </w:rPr>
      </w:pPr>
    </w:p>
    <w:p w14:paraId="5DBFA9C2" w14:textId="70DBD48B" w:rsidR="00AF03B2" w:rsidRPr="0059222D" w:rsidRDefault="00A42732" w:rsidP="005521B0">
      <w:pPr>
        <w:rPr>
          <w:b/>
          <w:i/>
          <w:sz w:val="24"/>
          <w:szCs w:val="24"/>
          <w:u w:val="single"/>
        </w:rPr>
      </w:pPr>
      <w:r w:rsidRPr="0059222D">
        <w:rPr>
          <w:b/>
          <w:i/>
          <w:sz w:val="24"/>
          <w:szCs w:val="24"/>
          <w:u w:val="single"/>
        </w:rPr>
        <w:t xml:space="preserve">Transmettre avant le </w:t>
      </w:r>
      <w:r w:rsidR="003F2D25">
        <w:rPr>
          <w:b/>
          <w:i/>
          <w:sz w:val="24"/>
          <w:szCs w:val="24"/>
          <w:u w:val="single"/>
        </w:rPr>
        <w:t>30</w:t>
      </w:r>
      <w:r w:rsidR="00774FE0">
        <w:rPr>
          <w:b/>
          <w:i/>
          <w:sz w:val="24"/>
          <w:szCs w:val="24"/>
          <w:u w:val="single"/>
        </w:rPr>
        <w:t xml:space="preserve"> </w:t>
      </w:r>
      <w:r w:rsidR="003F2D25">
        <w:rPr>
          <w:b/>
          <w:i/>
          <w:sz w:val="24"/>
          <w:szCs w:val="24"/>
          <w:u w:val="single"/>
        </w:rPr>
        <w:t>octobre</w:t>
      </w:r>
      <w:r w:rsidR="00774FE0">
        <w:rPr>
          <w:b/>
          <w:i/>
          <w:sz w:val="24"/>
          <w:szCs w:val="24"/>
          <w:u w:val="single"/>
        </w:rPr>
        <w:t xml:space="preserve"> 202</w:t>
      </w:r>
      <w:r w:rsidR="003F2D25">
        <w:rPr>
          <w:b/>
          <w:i/>
          <w:sz w:val="24"/>
          <w:szCs w:val="24"/>
          <w:u w:val="single"/>
        </w:rPr>
        <w:t>6</w:t>
      </w:r>
      <w:r w:rsidR="001901B3" w:rsidRPr="0059222D">
        <w:rPr>
          <w:b/>
          <w:i/>
          <w:sz w:val="24"/>
          <w:szCs w:val="24"/>
          <w:u w:val="single"/>
        </w:rPr>
        <w:t xml:space="preserve"> </w:t>
      </w:r>
      <w:r w:rsidR="00AF03B2" w:rsidRPr="0059222D">
        <w:rPr>
          <w:b/>
          <w:i/>
          <w:sz w:val="24"/>
          <w:szCs w:val="24"/>
          <w:u w:val="single"/>
        </w:rPr>
        <w:t>:</w:t>
      </w:r>
    </w:p>
    <w:p w14:paraId="1CE06C11" w14:textId="77777777" w:rsidR="005521B0" w:rsidRPr="0059222D" w:rsidRDefault="005521B0" w:rsidP="00AF03B2">
      <w:pPr>
        <w:pStyle w:val="Paragraphedeliste"/>
        <w:numPr>
          <w:ilvl w:val="0"/>
          <w:numId w:val="2"/>
        </w:numPr>
        <w:rPr>
          <w:b/>
          <w:i/>
          <w:sz w:val="24"/>
          <w:szCs w:val="24"/>
        </w:rPr>
      </w:pPr>
      <w:r w:rsidRPr="0059222D">
        <w:rPr>
          <w:b/>
          <w:i/>
          <w:sz w:val="24"/>
          <w:szCs w:val="24"/>
        </w:rPr>
        <w:t>Mairie de J</w:t>
      </w:r>
      <w:r w:rsidR="00BD4085" w:rsidRPr="0059222D">
        <w:rPr>
          <w:b/>
          <w:i/>
          <w:sz w:val="24"/>
          <w:szCs w:val="24"/>
        </w:rPr>
        <w:t>argeau - Service</w:t>
      </w:r>
      <w:r w:rsidRPr="0059222D">
        <w:rPr>
          <w:b/>
          <w:i/>
          <w:sz w:val="24"/>
          <w:szCs w:val="24"/>
        </w:rPr>
        <w:t xml:space="preserve"> Culture et communication </w:t>
      </w:r>
      <w:r w:rsidR="00BA2B61" w:rsidRPr="0059222D">
        <w:rPr>
          <w:b/>
          <w:i/>
          <w:sz w:val="24"/>
          <w:szCs w:val="24"/>
        </w:rPr>
        <w:t>– Place du Grand Cloitre – 45 150 JARGEAU</w:t>
      </w:r>
    </w:p>
    <w:p w14:paraId="689E93ED" w14:textId="61036120" w:rsidR="005521B0" w:rsidRPr="0059222D" w:rsidRDefault="00B07252" w:rsidP="00B07252">
      <w:pPr>
        <w:rPr>
          <w:b/>
          <w:i/>
          <w:sz w:val="24"/>
          <w:szCs w:val="24"/>
        </w:rPr>
      </w:pPr>
      <w:r w:rsidRPr="0059222D">
        <w:rPr>
          <w:b/>
          <w:i/>
          <w:sz w:val="24"/>
          <w:szCs w:val="24"/>
        </w:rPr>
        <w:t xml:space="preserve">Mail : </w:t>
      </w:r>
      <w:hyperlink r:id="rId8" w:history="1">
        <w:r w:rsidR="006B3A51" w:rsidRPr="00CA0EBD">
          <w:rPr>
            <w:rStyle w:val="Lienhypertexte"/>
            <w:b/>
            <w:i/>
            <w:sz w:val="24"/>
            <w:szCs w:val="24"/>
          </w:rPr>
          <w:t>communication@jargeau.fr</w:t>
        </w:r>
      </w:hyperlink>
      <w:r w:rsidR="006B3A51">
        <w:rPr>
          <w:rStyle w:val="Lienhypertexte"/>
          <w:b/>
          <w:i/>
          <w:color w:val="auto"/>
          <w:sz w:val="24"/>
          <w:szCs w:val="24"/>
        </w:rPr>
        <w:t xml:space="preserve">  </w:t>
      </w:r>
      <w:r w:rsidR="006B3A51" w:rsidRPr="0059222D">
        <w:rPr>
          <w:rStyle w:val="Lienhypertexte"/>
          <w:b/>
          <w:color w:val="auto"/>
          <w:sz w:val="24"/>
          <w:szCs w:val="24"/>
          <w:u w:val="none"/>
        </w:rPr>
        <w:t>ou</w:t>
      </w:r>
      <w:r w:rsidR="006B3A51" w:rsidRPr="0059222D">
        <w:rPr>
          <w:rStyle w:val="Lienhypertexte"/>
          <w:b/>
          <w:i/>
          <w:color w:val="auto"/>
          <w:sz w:val="24"/>
          <w:szCs w:val="24"/>
        </w:rPr>
        <w:t xml:space="preserve"> </w:t>
      </w:r>
      <w:hyperlink r:id="rId9" w:history="1">
        <w:r w:rsidR="006B3A51" w:rsidRPr="00CA0EBD">
          <w:rPr>
            <w:rStyle w:val="Lienhypertexte"/>
            <w:b/>
            <w:i/>
            <w:sz w:val="24"/>
            <w:szCs w:val="24"/>
          </w:rPr>
          <w:t>claudine.begon@jargeau.fr</w:t>
        </w:r>
      </w:hyperlink>
      <w:r w:rsidR="006B3A51">
        <w:rPr>
          <w:rStyle w:val="Lienhypertexte"/>
          <w:b/>
          <w:i/>
          <w:color w:val="auto"/>
          <w:sz w:val="24"/>
          <w:szCs w:val="24"/>
        </w:rPr>
        <w:t xml:space="preserve"> </w:t>
      </w:r>
      <w:r w:rsidR="003F2D25">
        <w:rPr>
          <w:rStyle w:val="Lienhypertexte"/>
          <w:b/>
          <w:i/>
          <w:color w:val="auto"/>
          <w:sz w:val="24"/>
          <w:szCs w:val="24"/>
        </w:rPr>
        <w:t xml:space="preserve">ou </w:t>
      </w:r>
      <w:r w:rsidR="003F2D25" w:rsidRPr="003F2D25">
        <w:rPr>
          <w:rStyle w:val="Lienhypertexte"/>
          <w:b/>
          <w:i/>
          <w:color w:val="2E74B5" w:themeColor="accent1" w:themeShade="BF"/>
          <w:sz w:val="24"/>
          <w:szCs w:val="24"/>
        </w:rPr>
        <w:t>mairie@jargeau.fr</w:t>
      </w:r>
    </w:p>
    <w:p w14:paraId="269DDD71" w14:textId="77777777" w:rsidR="00B20657" w:rsidRPr="0059222D" w:rsidRDefault="00B20657" w:rsidP="00B07252">
      <w:pPr>
        <w:rPr>
          <w:sz w:val="24"/>
          <w:szCs w:val="24"/>
        </w:rPr>
      </w:pPr>
    </w:p>
    <w:p w14:paraId="1144F293" w14:textId="77777777" w:rsidR="005521B0" w:rsidRPr="0059222D" w:rsidRDefault="005521B0" w:rsidP="00C225B6">
      <w:pPr>
        <w:pStyle w:val="Paragraphedeliste"/>
        <w:numPr>
          <w:ilvl w:val="0"/>
          <w:numId w:val="3"/>
        </w:numPr>
        <w:rPr>
          <w:b/>
          <w:color w:val="009999"/>
          <w:sz w:val="24"/>
          <w:szCs w:val="24"/>
        </w:rPr>
      </w:pPr>
      <w:r w:rsidRPr="0059222D">
        <w:rPr>
          <w:b/>
          <w:color w:val="009999"/>
          <w:sz w:val="24"/>
          <w:szCs w:val="24"/>
        </w:rPr>
        <w:t>Description de la manifestation</w:t>
      </w:r>
    </w:p>
    <w:p w14:paraId="1ACC341B" w14:textId="3763E9A7" w:rsidR="00244771" w:rsidRPr="00244771" w:rsidRDefault="005521B0" w:rsidP="00244771">
      <w:pPr>
        <w:jc w:val="both"/>
        <w:rPr>
          <w:sz w:val="24"/>
          <w:szCs w:val="24"/>
        </w:rPr>
      </w:pPr>
      <w:r w:rsidRPr="0059222D">
        <w:rPr>
          <w:sz w:val="24"/>
          <w:szCs w:val="24"/>
        </w:rPr>
        <w:t xml:space="preserve">La </w:t>
      </w:r>
      <w:r w:rsidR="00BD4085" w:rsidRPr="0059222D">
        <w:rPr>
          <w:sz w:val="24"/>
          <w:szCs w:val="24"/>
        </w:rPr>
        <w:t>M</w:t>
      </w:r>
      <w:r w:rsidRPr="0059222D">
        <w:rPr>
          <w:sz w:val="24"/>
          <w:szCs w:val="24"/>
        </w:rPr>
        <w:t>airie d</w:t>
      </w:r>
      <w:r w:rsidR="0030041B" w:rsidRPr="0059222D">
        <w:rPr>
          <w:sz w:val="24"/>
          <w:szCs w:val="24"/>
        </w:rPr>
        <w:t xml:space="preserve">e Jargeau organise le samedi </w:t>
      </w:r>
      <w:r w:rsidR="00244771">
        <w:rPr>
          <w:sz w:val="24"/>
          <w:szCs w:val="24"/>
        </w:rPr>
        <w:t>1</w:t>
      </w:r>
      <w:r w:rsidR="003F2D25">
        <w:rPr>
          <w:sz w:val="24"/>
          <w:szCs w:val="24"/>
        </w:rPr>
        <w:t>2</w:t>
      </w:r>
      <w:r w:rsidR="00244771">
        <w:rPr>
          <w:sz w:val="24"/>
          <w:szCs w:val="24"/>
        </w:rPr>
        <w:t xml:space="preserve"> décembre 202</w:t>
      </w:r>
      <w:r w:rsidR="003F2D25">
        <w:rPr>
          <w:sz w:val="24"/>
          <w:szCs w:val="24"/>
        </w:rPr>
        <w:t>6</w:t>
      </w:r>
      <w:r w:rsidR="00244771">
        <w:rPr>
          <w:sz w:val="24"/>
          <w:szCs w:val="24"/>
        </w:rPr>
        <w:t xml:space="preserve"> un</w:t>
      </w:r>
      <w:r w:rsidR="00244771" w:rsidRPr="00244771">
        <w:rPr>
          <w:sz w:val="24"/>
          <w:szCs w:val="24"/>
        </w:rPr>
        <w:t xml:space="preserve"> marché de Noël, </w:t>
      </w:r>
      <w:r w:rsidR="00244771">
        <w:rPr>
          <w:sz w:val="24"/>
          <w:szCs w:val="24"/>
        </w:rPr>
        <w:t xml:space="preserve">il </w:t>
      </w:r>
      <w:r w:rsidR="00244771" w:rsidRPr="00244771">
        <w:rPr>
          <w:sz w:val="24"/>
          <w:szCs w:val="24"/>
        </w:rPr>
        <w:t>se déroulera de</w:t>
      </w:r>
      <w:r w:rsidR="00244771">
        <w:rPr>
          <w:sz w:val="24"/>
          <w:szCs w:val="24"/>
        </w:rPr>
        <w:t xml:space="preserve"> </w:t>
      </w:r>
      <w:r w:rsidR="00244771" w:rsidRPr="00244771">
        <w:rPr>
          <w:sz w:val="24"/>
          <w:szCs w:val="24"/>
        </w:rPr>
        <w:t>1</w:t>
      </w:r>
      <w:r w:rsidR="00244771">
        <w:rPr>
          <w:sz w:val="24"/>
          <w:szCs w:val="24"/>
        </w:rPr>
        <w:t>0</w:t>
      </w:r>
      <w:r w:rsidR="00244771" w:rsidRPr="00244771">
        <w:rPr>
          <w:sz w:val="24"/>
          <w:szCs w:val="24"/>
        </w:rPr>
        <w:t xml:space="preserve">h à </w:t>
      </w:r>
      <w:r w:rsidR="003F2D25">
        <w:rPr>
          <w:sz w:val="24"/>
          <w:szCs w:val="24"/>
        </w:rPr>
        <w:t>19</w:t>
      </w:r>
      <w:r w:rsidR="00244771" w:rsidRPr="00244771">
        <w:rPr>
          <w:sz w:val="24"/>
          <w:szCs w:val="24"/>
        </w:rPr>
        <w:t xml:space="preserve">h, </w:t>
      </w:r>
      <w:r w:rsidR="00244771">
        <w:rPr>
          <w:sz w:val="24"/>
          <w:szCs w:val="24"/>
        </w:rPr>
        <w:t>sous la</w:t>
      </w:r>
      <w:r w:rsidR="00244771" w:rsidRPr="00244771">
        <w:rPr>
          <w:sz w:val="24"/>
          <w:szCs w:val="24"/>
        </w:rPr>
        <w:t xml:space="preserve"> hall</w:t>
      </w:r>
      <w:r w:rsidR="00244771">
        <w:rPr>
          <w:sz w:val="24"/>
          <w:szCs w:val="24"/>
        </w:rPr>
        <w:t>e</w:t>
      </w:r>
      <w:r w:rsidR="00244771" w:rsidRPr="00244771">
        <w:rPr>
          <w:sz w:val="24"/>
          <w:szCs w:val="24"/>
        </w:rPr>
        <w:t>.</w:t>
      </w:r>
    </w:p>
    <w:p w14:paraId="50DE671F" w14:textId="3C4D190C" w:rsidR="00244771" w:rsidRPr="003F2D25" w:rsidRDefault="00244771" w:rsidP="00244771">
      <w:pPr>
        <w:jc w:val="both"/>
        <w:rPr>
          <w:b/>
          <w:bCs/>
          <w:sz w:val="24"/>
          <w:szCs w:val="24"/>
        </w:rPr>
      </w:pPr>
      <w:r w:rsidRPr="003F2D25">
        <w:rPr>
          <w:b/>
          <w:bCs/>
          <w:sz w:val="24"/>
          <w:szCs w:val="24"/>
        </w:rPr>
        <w:t>La manifestation est réservée aux artisans, artistes indépendants, producteurs et associations qui souhaitent proposer des œuvres, articles ou produits garantissant la qualité du marché et en rapport avec l’esprit de Noël (gastronomie, décoration, jeux, accessoires, bijoux de création, idées de cadeaux, etc…)</w:t>
      </w:r>
      <w:r w:rsidR="003F2D25">
        <w:rPr>
          <w:b/>
          <w:bCs/>
          <w:sz w:val="24"/>
          <w:szCs w:val="24"/>
        </w:rPr>
        <w:t>.</w:t>
      </w:r>
    </w:p>
    <w:p w14:paraId="7F26FD47" w14:textId="705753B5" w:rsidR="00244771" w:rsidRPr="00244771" w:rsidRDefault="00244771" w:rsidP="00244771">
      <w:pPr>
        <w:jc w:val="both"/>
        <w:rPr>
          <w:sz w:val="24"/>
          <w:szCs w:val="24"/>
        </w:rPr>
      </w:pPr>
      <w:r w:rsidRPr="00244771">
        <w:rPr>
          <w:sz w:val="24"/>
          <w:szCs w:val="24"/>
        </w:rPr>
        <w:t xml:space="preserve">Il n’est </w:t>
      </w:r>
      <w:r>
        <w:rPr>
          <w:sz w:val="24"/>
          <w:szCs w:val="24"/>
        </w:rPr>
        <w:t xml:space="preserve">pas </w:t>
      </w:r>
      <w:r w:rsidRPr="00244771">
        <w:rPr>
          <w:sz w:val="24"/>
          <w:szCs w:val="24"/>
        </w:rPr>
        <w:t>autorisé aux particuliers de vendre des produits alimentaires quel</w:t>
      </w:r>
      <w:r w:rsidR="00B0082A">
        <w:rPr>
          <w:sz w:val="24"/>
          <w:szCs w:val="24"/>
        </w:rPr>
        <w:t>s</w:t>
      </w:r>
      <w:r w:rsidRPr="00244771">
        <w:rPr>
          <w:sz w:val="24"/>
          <w:szCs w:val="24"/>
        </w:rPr>
        <w:t xml:space="preserve"> qu’ils soient.</w:t>
      </w:r>
    </w:p>
    <w:p w14:paraId="15CF9803" w14:textId="77777777" w:rsidR="00244771" w:rsidRPr="00244771" w:rsidRDefault="00244771" w:rsidP="00244771">
      <w:pPr>
        <w:jc w:val="both"/>
        <w:rPr>
          <w:sz w:val="24"/>
          <w:szCs w:val="24"/>
        </w:rPr>
      </w:pPr>
      <w:r w:rsidRPr="00244771">
        <w:rPr>
          <w:sz w:val="24"/>
          <w:szCs w:val="24"/>
        </w:rPr>
        <w:t>L’entrée est gratuite pour les visiteurs.</w:t>
      </w:r>
    </w:p>
    <w:p w14:paraId="21680698" w14:textId="552B76F5" w:rsidR="005521B0" w:rsidRPr="0059222D" w:rsidRDefault="005521B0" w:rsidP="00244771">
      <w:pPr>
        <w:jc w:val="both"/>
        <w:rPr>
          <w:sz w:val="24"/>
          <w:szCs w:val="24"/>
        </w:rPr>
      </w:pPr>
      <w:r w:rsidRPr="0059222D">
        <w:rPr>
          <w:sz w:val="24"/>
          <w:szCs w:val="24"/>
        </w:rPr>
        <w:t>Les besoins des exposants en surface de stand et en matériel (</w:t>
      </w:r>
      <w:r w:rsidR="002A2D72" w:rsidRPr="0059222D">
        <w:rPr>
          <w:sz w:val="24"/>
          <w:szCs w:val="24"/>
        </w:rPr>
        <w:t>selon disponibilité</w:t>
      </w:r>
      <w:r w:rsidRPr="0059222D">
        <w:rPr>
          <w:sz w:val="24"/>
          <w:szCs w:val="24"/>
        </w:rPr>
        <w:t>) se feront avant la manifestation au cas par cas.</w:t>
      </w:r>
    </w:p>
    <w:p w14:paraId="2ED1C04C" w14:textId="77777777" w:rsidR="005521B0" w:rsidRPr="0059222D" w:rsidRDefault="005521B0" w:rsidP="005521B0">
      <w:pPr>
        <w:jc w:val="both"/>
        <w:rPr>
          <w:sz w:val="24"/>
          <w:szCs w:val="24"/>
        </w:rPr>
      </w:pPr>
      <w:r w:rsidRPr="0059222D">
        <w:rPr>
          <w:sz w:val="24"/>
          <w:szCs w:val="24"/>
        </w:rPr>
        <w:t xml:space="preserve">Le lieu du stand sera envoyé à chaque exposant avant la manifestation. </w:t>
      </w:r>
    </w:p>
    <w:p w14:paraId="3FCAFD99" w14:textId="77777777" w:rsidR="005521B0" w:rsidRPr="0059222D" w:rsidRDefault="005521B0" w:rsidP="00C225B6">
      <w:pPr>
        <w:pStyle w:val="Paragraphedeliste"/>
        <w:numPr>
          <w:ilvl w:val="0"/>
          <w:numId w:val="3"/>
        </w:numPr>
        <w:jc w:val="both"/>
        <w:rPr>
          <w:b/>
          <w:color w:val="009999"/>
          <w:sz w:val="24"/>
          <w:szCs w:val="24"/>
        </w:rPr>
      </w:pPr>
      <w:r w:rsidRPr="0059222D">
        <w:rPr>
          <w:b/>
          <w:color w:val="009999"/>
          <w:sz w:val="24"/>
          <w:szCs w:val="24"/>
        </w:rPr>
        <w:t xml:space="preserve">Accueil des exposants </w:t>
      </w:r>
    </w:p>
    <w:p w14:paraId="7A227B54" w14:textId="4BC578D5" w:rsidR="00244771" w:rsidRPr="00244771" w:rsidRDefault="00244771" w:rsidP="00244771">
      <w:pPr>
        <w:jc w:val="both"/>
        <w:rPr>
          <w:sz w:val="24"/>
          <w:szCs w:val="24"/>
        </w:rPr>
      </w:pPr>
      <w:r w:rsidRPr="00244771">
        <w:rPr>
          <w:sz w:val="24"/>
          <w:szCs w:val="24"/>
        </w:rPr>
        <w:t>Chaque exposant s’engage à tenir son stand durant les plages horaires du marché, étant admis que</w:t>
      </w:r>
      <w:r>
        <w:rPr>
          <w:sz w:val="24"/>
          <w:szCs w:val="24"/>
        </w:rPr>
        <w:t xml:space="preserve"> </w:t>
      </w:r>
      <w:r w:rsidRPr="00244771">
        <w:rPr>
          <w:sz w:val="24"/>
          <w:szCs w:val="24"/>
        </w:rPr>
        <w:t>l’organisateur se réserve le droit de modifier ces horaires en fonction d’impératifs.</w:t>
      </w:r>
    </w:p>
    <w:p w14:paraId="57C1EF1A" w14:textId="2C2C77D2" w:rsidR="00244771" w:rsidRPr="00244771" w:rsidRDefault="00244771" w:rsidP="006B3A51">
      <w:pPr>
        <w:jc w:val="both"/>
        <w:rPr>
          <w:sz w:val="24"/>
          <w:szCs w:val="24"/>
        </w:rPr>
      </w:pPr>
      <w:r w:rsidRPr="006B3A51">
        <w:rPr>
          <w:sz w:val="24"/>
          <w:szCs w:val="24"/>
        </w:rPr>
        <w:t>L’attribution des stands sera déterminée par l’organisateur de la manifestation. Il sélectionnera et</w:t>
      </w:r>
      <w:r w:rsidR="006B3A51">
        <w:rPr>
          <w:sz w:val="24"/>
          <w:szCs w:val="24"/>
        </w:rPr>
        <w:t xml:space="preserve"> </w:t>
      </w:r>
      <w:r w:rsidRPr="00244771">
        <w:rPr>
          <w:sz w:val="24"/>
          <w:szCs w:val="24"/>
        </w:rPr>
        <w:t>retiendra un maximum de produits liés aux traditions des fêtes de Noël.</w:t>
      </w:r>
    </w:p>
    <w:p w14:paraId="45FE9522" w14:textId="77777777" w:rsidR="00244771" w:rsidRPr="006B3A51" w:rsidRDefault="00244771" w:rsidP="006B3A51">
      <w:pPr>
        <w:jc w:val="both"/>
        <w:rPr>
          <w:sz w:val="24"/>
          <w:szCs w:val="24"/>
        </w:rPr>
      </w:pPr>
      <w:r w:rsidRPr="006B3A51">
        <w:rPr>
          <w:sz w:val="24"/>
          <w:szCs w:val="24"/>
        </w:rPr>
        <w:t>Le rejet d’une demande ne donne lieu à aucune indemnité à quel titre que ce soit.</w:t>
      </w:r>
    </w:p>
    <w:p w14:paraId="2CA00509" w14:textId="7C6A734D" w:rsidR="00244771" w:rsidRPr="00244771" w:rsidRDefault="00244771" w:rsidP="006B3A51">
      <w:pPr>
        <w:jc w:val="both"/>
        <w:rPr>
          <w:sz w:val="24"/>
          <w:szCs w:val="24"/>
        </w:rPr>
      </w:pPr>
      <w:r w:rsidRPr="006B3A51">
        <w:rPr>
          <w:sz w:val="24"/>
          <w:szCs w:val="24"/>
        </w:rPr>
        <w:t>Pour conserver l’attractivité du marché de Noël, l’organisateur se réserve le droit de limiter le</w:t>
      </w:r>
      <w:r w:rsidR="006B3A51">
        <w:rPr>
          <w:sz w:val="24"/>
          <w:szCs w:val="24"/>
        </w:rPr>
        <w:t xml:space="preserve"> </w:t>
      </w:r>
      <w:r w:rsidRPr="00244771">
        <w:rPr>
          <w:sz w:val="24"/>
          <w:szCs w:val="24"/>
        </w:rPr>
        <w:t>nombre d’exposants par spécialité, de renouveler un certain nombre d’exposants chaque année.</w:t>
      </w:r>
    </w:p>
    <w:p w14:paraId="7A5566C9" w14:textId="77777777" w:rsidR="006B3A51" w:rsidRDefault="00244771" w:rsidP="006B3A51">
      <w:pPr>
        <w:jc w:val="both"/>
        <w:rPr>
          <w:sz w:val="24"/>
          <w:szCs w:val="24"/>
        </w:rPr>
      </w:pPr>
      <w:r w:rsidRPr="006B3A51">
        <w:rPr>
          <w:sz w:val="24"/>
          <w:szCs w:val="24"/>
        </w:rPr>
        <w:t>Un exposant non autorisé ne pourra en aucun cas s’installer sur le Marché de Noël ou à proximité.</w:t>
      </w:r>
    </w:p>
    <w:p w14:paraId="7DAD46F2" w14:textId="7C8BF063" w:rsidR="005521B0" w:rsidRPr="006B3A51" w:rsidRDefault="006B3A51" w:rsidP="006B3A51">
      <w:pPr>
        <w:pStyle w:val="Paragraphedeliste"/>
        <w:numPr>
          <w:ilvl w:val="0"/>
          <w:numId w:val="3"/>
        </w:numPr>
        <w:jc w:val="both"/>
        <w:rPr>
          <w:b/>
          <w:color w:val="009999"/>
          <w:sz w:val="24"/>
          <w:szCs w:val="24"/>
        </w:rPr>
      </w:pPr>
      <w:r>
        <w:rPr>
          <w:b/>
          <w:color w:val="009999"/>
          <w:sz w:val="24"/>
          <w:szCs w:val="24"/>
        </w:rPr>
        <w:t>Inscriptions</w:t>
      </w:r>
    </w:p>
    <w:p w14:paraId="5D31A911" w14:textId="6D9FA876" w:rsidR="006B3A51" w:rsidRPr="006B3A51" w:rsidRDefault="006B3A51" w:rsidP="006B3A51">
      <w:pPr>
        <w:jc w:val="both"/>
        <w:rPr>
          <w:sz w:val="24"/>
          <w:szCs w:val="24"/>
        </w:rPr>
      </w:pPr>
      <w:r w:rsidRPr="006B3A51">
        <w:rPr>
          <w:sz w:val="24"/>
          <w:szCs w:val="24"/>
        </w:rPr>
        <w:t>Les emplacements sont attribués en fonction des places disponibles, en tenant compte de l’arrivée</w:t>
      </w:r>
      <w:r>
        <w:rPr>
          <w:sz w:val="24"/>
          <w:szCs w:val="24"/>
        </w:rPr>
        <w:t xml:space="preserve"> </w:t>
      </w:r>
      <w:r w:rsidRPr="006B3A51">
        <w:rPr>
          <w:sz w:val="24"/>
          <w:szCs w:val="24"/>
        </w:rPr>
        <w:t>des demandes. L’organisateur se réserve le choix exclusif des exposants qui seront retenus</w:t>
      </w:r>
      <w:r>
        <w:rPr>
          <w:sz w:val="24"/>
          <w:szCs w:val="24"/>
        </w:rPr>
        <w:t>.</w:t>
      </w:r>
    </w:p>
    <w:p w14:paraId="69928209" w14:textId="77777777" w:rsidR="00A47368" w:rsidRDefault="006B3A51" w:rsidP="00A47368">
      <w:pPr>
        <w:jc w:val="both"/>
        <w:rPr>
          <w:sz w:val="24"/>
          <w:szCs w:val="24"/>
        </w:rPr>
      </w:pPr>
      <w:r w:rsidRPr="006B3A51">
        <w:rPr>
          <w:sz w:val="24"/>
          <w:szCs w:val="24"/>
        </w:rPr>
        <w:t xml:space="preserve">Le bulletin d’inscription et l’intégralité des documents demandés </w:t>
      </w:r>
      <w:r>
        <w:rPr>
          <w:sz w:val="24"/>
          <w:szCs w:val="24"/>
        </w:rPr>
        <w:t>sont</w:t>
      </w:r>
      <w:r w:rsidRPr="006B3A51">
        <w:rPr>
          <w:sz w:val="24"/>
          <w:szCs w:val="24"/>
        </w:rPr>
        <w:t xml:space="preserve"> à retourner </w:t>
      </w:r>
      <w:r w:rsidR="00A47368">
        <w:rPr>
          <w:sz w:val="24"/>
          <w:szCs w:val="24"/>
        </w:rPr>
        <w:t>à l’adresse indiquée ci-dessus</w:t>
      </w:r>
    </w:p>
    <w:p w14:paraId="475FDBDE" w14:textId="1799B3AA" w:rsidR="006B3A51" w:rsidRPr="006B3A51" w:rsidRDefault="006B3A51" w:rsidP="00A47368">
      <w:pPr>
        <w:jc w:val="both"/>
        <w:rPr>
          <w:sz w:val="24"/>
          <w:szCs w:val="24"/>
        </w:rPr>
      </w:pPr>
      <w:r w:rsidRPr="006B3A51">
        <w:rPr>
          <w:sz w:val="24"/>
          <w:szCs w:val="24"/>
        </w:rPr>
        <w:lastRenderedPageBreak/>
        <w:t>Les inscriptions ne seront prises en compte qu’à réception du coupon-réponse accompagné du</w:t>
      </w:r>
      <w:r w:rsidR="00A47368">
        <w:rPr>
          <w:sz w:val="24"/>
          <w:szCs w:val="24"/>
        </w:rPr>
        <w:t xml:space="preserve"> </w:t>
      </w:r>
      <w:r w:rsidRPr="006B3A51">
        <w:rPr>
          <w:sz w:val="24"/>
          <w:szCs w:val="24"/>
        </w:rPr>
        <w:t>présent règlement signé et des documents cités à l’article 6. Tout dossier incomplet sera refusé.</w:t>
      </w:r>
    </w:p>
    <w:p w14:paraId="0884E294" w14:textId="77777777" w:rsidR="00A47368" w:rsidRDefault="006B3A51" w:rsidP="00A47368">
      <w:pPr>
        <w:jc w:val="both"/>
        <w:rPr>
          <w:sz w:val="24"/>
          <w:szCs w:val="24"/>
        </w:rPr>
      </w:pPr>
      <w:r w:rsidRPr="00A47368">
        <w:rPr>
          <w:sz w:val="24"/>
          <w:szCs w:val="24"/>
        </w:rPr>
        <w:t>Après acceptation de leur dossier, et pour garantir leur participation, les exposants retenus recevront</w:t>
      </w:r>
      <w:r w:rsidR="00A47368">
        <w:rPr>
          <w:sz w:val="24"/>
          <w:szCs w:val="24"/>
        </w:rPr>
        <w:t xml:space="preserve"> </w:t>
      </w:r>
      <w:r w:rsidRPr="006B3A51">
        <w:rPr>
          <w:sz w:val="24"/>
          <w:szCs w:val="24"/>
        </w:rPr>
        <w:t>une confirmation d’inscription. Cette confirmation sera transmise après la date limite des</w:t>
      </w:r>
      <w:r w:rsidR="00A47368">
        <w:rPr>
          <w:sz w:val="24"/>
          <w:szCs w:val="24"/>
        </w:rPr>
        <w:t xml:space="preserve"> </w:t>
      </w:r>
      <w:r w:rsidRPr="006B3A51">
        <w:rPr>
          <w:sz w:val="24"/>
          <w:szCs w:val="24"/>
        </w:rPr>
        <w:t>inscriptions.</w:t>
      </w:r>
    </w:p>
    <w:p w14:paraId="0C7CD507" w14:textId="77777777" w:rsidR="00A47368" w:rsidRDefault="00A47368" w:rsidP="00A47368">
      <w:pPr>
        <w:jc w:val="both"/>
        <w:rPr>
          <w:sz w:val="24"/>
          <w:szCs w:val="24"/>
        </w:rPr>
      </w:pPr>
    </w:p>
    <w:p w14:paraId="1E282D7A" w14:textId="2F0AD8EC" w:rsidR="005521B0" w:rsidRPr="00A47368" w:rsidRDefault="005521B0" w:rsidP="00A47368">
      <w:pPr>
        <w:pStyle w:val="Paragraphedeliste"/>
        <w:numPr>
          <w:ilvl w:val="0"/>
          <w:numId w:val="3"/>
        </w:numPr>
        <w:jc w:val="both"/>
        <w:rPr>
          <w:b/>
          <w:color w:val="009999"/>
          <w:sz w:val="24"/>
          <w:szCs w:val="24"/>
        </w:rPr>
      </w:pPr>
      <w:r w:rsidRPr="00A47368">
        <w:rPr>
          <w:b/>
          <w:color w:val="009999"/>
          <w:sz w:val="24"/>
          <w:szCs w:val="24"/>
        </w:rPr>
        <w:t xml:space="preserve">Responsabilités </w:t>
      </w:r>
    </w:p>
    <w:p w14:paraId="70821861" w14:textId="03FCFBCC" w:rsidR="00A47368" w:rsidRPr="00A26002" w:rsidRDefault="00A47368" w:rsidP="00A26002">
      <w:pPr>
        <w:pStyle w:val="Paragraphedeliste"/>
        <w:numPr>
          <w:ilvl w:val="0"/>
          <w:numId w:val="5"/>
        </w:numPr>
        <w:jc w:val="both"/>
        <w:rPr>
          <w:sz w:val="24"/>
          <w:szCs w:val="24"/>
        </w:rPr>
      </w:pPr>
      <w:r w:rsidRPr="00A26002">
        <w:rPr>
          <w:sz w:val="24"/>
          <w:szCs w:val="24"/>
        </w:rPr>
        <w:t>Les emplacements sont attribués par l’organisateur à l’exposant selon un plan d’implantation qu’il ne sera pas possible de modifier. (</w:t>
      </w:r>
      <w:r w:rsidR="00B0082A" w:rsidRPr="00A26002">
        <w:rPr>
          <w:sz w:val="24"/>
          <w:szCs w:val="24"/>
        </w:rPr>
        <w:t>Critères</w:t>
      </w:r>
      <w:r w:rsidRPr="00A26002">
        <w:rPr>
          <w:sz w:val="24"/>
          <w:szCs w:val="24"/>
        </w:rPr>
        <w:t xml:space="preserve"> sécurité)</w:t>
      </w:r>
    </w:p>
    <w:p w14:paraId="507A4A07" w14:textId="009690F1" w:rsidR="00A47368" w:rsidRPr="00A26002" w:rsidRDefault="00A47368" w:rsidP="00A26002">
      <w:pPr>
        <w:pStyle w:val="Paragraphedeliste"/>
        <w:numPr>
          <w:ilvl w:val="0"/>
          <w:numId w:val="5"/>
        </w:numPr>
        <w:jc w:val="both"/>
        <w:rPr>
          <w:sz w:val="24"/>
          <w:szCs w:val="24"/>
        </w:rPr>
      </w:pPr>
      <w:r w:rsidRPr="00A26002">
        <w:rPr>
          <w:sz w:val="24"/>
          <w:szCs w:val="24"/>
        </w:rPr>
        <w:t xml:space="preserve">L’installation des exposants aura lieu le samedi </w:t>
      </w:r>
      <w:r w:rsidR="003F2D25">
        <w:rPr>
          <w:sz w:val="24"/>
          <w:szCs w:val="24"/>
        </w:rPr>
        <w:t>12</w:t>
      </w:r>
      <w:r w:rsidRPr="00A26002">
        <w:rPr>
          <w:sz w:val="24"/>
          <w:szCs w:val="24"/>
        </w:rPr>
        <w:t xml:space="preserve"> décembre 202</w:t>
      </w:r>
      <w:r w:rsidR="003F2D25">
        <w:rPr>
          <w:sz w:val="24"/>
          <w:szCs w:val="24"/>
        </w:rPr>
        <w:t>6</w:t>
      </w:r>
      <w:r w:rsidRPr="00A26002">
        <w:rPr>
          <w:sz w:val="24"/>
          <w:szCs w:val="24"/>
        </w:rPr>
        <w:t xml:space="preserve"> de 8h à 9h45 et l’enlèvement, à partir de </w:t>
      </w:r>
      <w:r w:rsidR="003F2D25">
        <w:rPr>
          <w:sz w:val="24"/>
          <w:szCs w:val="24"/>
        </w:rPr>
        <w:t>19</w:t>
      </w:r>
      <w:r w:rsidRPr="00A26002">
        <w:rPr>
          <w:sz w:val="24"/>
          <w:szCs w:val="24"/>
        </w:rPr>
        <w:t>h15.</w:t>
      </w:r>
    </w:p>
    <w:p w14:paraId="2D6B0F5A" w14:textId="49345CC5" w:rsidR="00A47368" w:rsidRPr="00A26002" w:rsidRDefault="00A47368" w:rsidP="00A26002">
      <w:pPr>
        <w:pStyle w:val="Paragraphedeliste"/>
        <w:numPr>
          <w:ilvl w:val="0"/>
          <w:numId w:val="5"/>
        </w:numPr>
        <w:jc w:val="both"/>
        <w:rPr>
          <w:sz w:val="24"/>
          <w:szCs w:val="24"/>
        </w:rPr>
      </w:pPr>
      <w:r w:rsidRPr="00A26002">
        <w:rPr>
          <w:sz w:val="24"/>
          <w:szCs w:val="24"/>
        </w:rPr>
        <w:t xml:space="preserve">Tout emplacement inoccupé </w:t>
      </w:r>
      <w:r w:rsidR="00A26002" w:rsidRPr="00A26002">
        <w:rPr>
          <w:sz w:val="24"/>
          <w:szCs w:val="24"/>
        </w:rPr>
        <w:t>le samedi 1</w:t>
      </w:r>
      <w:r w:rsidR="003F2D25">
        <w:rPr>
          <w:sz w:val="24"/>
          <w:szCs w:val="24"/>
        </w:rPr>
        <w:t>2</w:t>
      </w:r>
      <w:r w:rsidR="00A26002" w:rsidRPr="00A26002">
        <w:rPr>
          <w:sz w:val="24"/>
          <w:szCs w:val="24"/>
        </w:rPr>
        <w:t xml:space="preserve"> décembre à 9h30</w:t>
      </w:r>
      <w:r w:rsidRPr="00A26002">
        <w:rPr>
          <w:sz w:val="24"/>
          <w:szCs w:val="24"/>
        </w:rPr>
        <w:t xml:space="preserve"> ne sera plus réservé et pourra être attribué</w:t>
      </w:r>
      <w:r w:rsidR="00A26002" w:rsidRPr="00A26002">
        <w:rPr>
          <w:sz w:val="24"/>
          <w:szCs w:val="24"/>
        </w:rPr>
        <w:t xml:space="preserve"> </w:t>
      </w:r>
      <w:r w:rsidRPr="00A26002">
        <w:rPr>
          <w:sz w:val="24"/>
          <w:szCs w:val="24"/>
        </w:rPr>
        <w:t>à un autre exposant, sans dédommagement.</w:t>
      </w:r>
    </w:p>
    <w:p w14:paraId="40D1DBDB" w14:textId="605FA034" w:rsidR="00A47368" w:rsidRPr="00A26002" w:rsidRDefault="00A47368" w:rsidP="00A26002">
      <w:pPr>
        <w:pStyle w:val="Paragraphedeliste"/>
        <w:numPr>
          <w:ilvl w:val="0"/>
          <w:numId w:val="5"/>
        </w:numPr>
        <w:jc w:val="both"/>
        <w:rPr>
          <w:sz w:val="24"/>
          <w:szCs w:val="24"/>
        </w:rPr>
      </w:pPr>
      <w:r w:rsidRPr="00A26002">
        <w:rPr>
          <w:sz w:val="24"/>
          <w:szCs w:val="24"/>
        </w:rPr>
        <w:t xml:space="preserve">En cas de désistement moins de 8 jours avant le début de la manifestation, aucun </w:t>
      </w:r>
      <w:r w:rsidR="00A26002" w:rsidRPr="00A26002">
        <w:rPr>
          <w:sz w:val="24"/>
          <w:szCs w:val="24"/>
        </w:rPr>
        <w:t>dédommagement</w:t>
      </w:r>
      <w:r w:rsidR="00A26002">
        <w:rPr>
          <w:sz w:val="24"/>
          <w:szCs w:val="24"/>
        </w:rPr>
        <w:t xml:space="preserve"> </w:t>
      </w:r>
      <w:r w:rsidRPr="00A26002">
        <w:rPr>
          <w:sz w:val="24"/>
          <w:szCs w:val="24"/>
        </w:rPr>
        <w:t>ne pourra être effectué.</w:t>
      </w:r>
    </w:p>
    <w:p w14:paraId="72673174" w14:textId="13845F08" w:rsidR="00A26002" w:rsidRDefault="00A47368" w:rsidP="00A26002">
      <w:pPr>
        <w:pStyle w:val="Paragraphedeliste"/>
        <w:numPr>
          <w:ilvl w:val="0"/>
          <w:numId w:val="5"/>
        </w:numPr>
        <w:jc w:val="both"/>
        <w:rPr>
          <w:sz w:val="24"/>
          <w:szCs w:val="24"/>
        </w:rPr>
      </w:pPr>
      <w:r w:rsidRPr="00A26002">
        <w:rPr>
          <w:sz w:val="24"/>
          <w:szCs w:val="24"/>
        </w:rPr>
        <w:t xml:space="preserve">L’organisateur fournira à chaque exposant un emplacement avec table de </w:t>
      </w:r>
      <w:r w:rsidR="00A26002" w:rsidRPr="00A26002">
        <w:rPr>
          <w:sz w:val="24"/>
          <w:szCs w:val="24"/>
        </w:rPr>
        <w:t xml:space="preserve">2 </w:t>
      </w:r>
      <w:r w:rsidRPr="00A26002">
        <w:rPr>
          <w:sz w:val="24"/>
          <w:szCs w:val="24"/>
        </w:rPr>
        <w:t>m et</w:t>
      </w:r>
      <w:r w:rsidR="00A26002">
        <w:rPr>
          <w:sz w:val="24"/>
          <w:szCs w:val="24"/>
        </w:rPr>
        <w:t xml:space="preserve"> matériel</w:t>
      </w:r>
      <w:r w:rsidRPr="00A26002">
        <w:rPr>
          <w:sz w:val="24"/>
          <w:szCs w:val="24"/>
        </w:rPr>
        <w:t xml:space="preserve"> suivant sa fiche de réservation</w:t>
      </w:r>
      <w:r w:rsidR="00A26002">
        <w:rPr>
          <w:sz w:val="24"/>
          <w:szCs w:val="24"/>
        </w:rPr>
        <w:t xml:space="preserve"> et </w:t>
      </w:r>
      <w:r w:rsidR="00AA31D7">
        <w:rPr>
          <w:sz w:val="24"/>
          <w:szCs w:val="24"/>
        </w:rPr>
        <w:t>selon</w:t>
      </w:r>
      <w:r w:rsidR="00A26002">
        <w:rPr>
          <w:sz w:val="24"/>
          <w:szCs w:val="24"/>
        </w:rPr>
        <w:t xml:space="preserve"> les stocks disponibles</w:t>
      </w:r>
      <w:r w:rsidRPr="00A26002">
        <w:rPr>
          <w:sz w:val="24"/>
          <w:szCs w:val="24"/>
        </w:rPr>
        <w:t>.</w:t>
      </w:r>
    </w:p>
    <w:p w14:paraId="76931FD9" w14:textId="1AE79346" w:rsidR="00A26002" w:rsidRPr="00A26002" w:rsidRDefault="00A47368" w:rsidP="00A26002">
      <w:pPr>
        <w:pStyle w:val="Paragraphedeliste"/>
        <w:numPr>
          <w:ilvl w:val="0"/>
          <w:numId w:val="5"/>
        </w:numPr>
        <w:jc w:val="both"/>
        <w:rPr>
          <w:sz w:val="24"/>
          <w:szCs w:val="24"/>
        </w:rPr>
      </w:pPr>
      <w:r w:rsidRPr="00A26002">
        <w:rPr>
          <w:sz w:val="24"/>
          <w:szCs w:val="24"/>
        </w:rPr>
        <w:t>Chaque exposant est tenu d’apporter son matériel pour la décoration de son stand. Un effort devra</w:t>
      </w:r>
      <w:r w:rsidR="00A26002" w:rsidRPr="00A26002">
        <w:rPr>
          <w:sz w:val="24"/>
          <w:szCs w:val="24"/>
        </w:rPr>
        <w:t xml:space="preserve"> </w:t>
      </w:r>
      <w:r w:rsidRPr="00A26002">
        <w:rPr>
          <w:sz w:val="24"/>
          <w:szCs w:val="24"/>
        </w:rPr>
        <w:t>être apporté par les exposants pour créer l’ambiance de Noël.</w:t>
      </w:r>
    </w:p>
    <w:p w14:paraId="486A429A" w14:textId="583E83E8" w:rsidR="00A47368" w:rsidRPr="00A26002" w:rsidRDefault="00A47368" w:rsidP="00A26002">
      <w:pPr>
        <w:pStyle w:val="Paragraphedeliste"/>
        <w:numPr>
          <w:ilvl w:val="0"/>
          <w:numId w:val="5"/>
        </w:numPr>
        <w:jc w:val="both"/>
        <w:rPr>
          <w:sz w:val="24"/>
          <w:szCs w:val="24"/>
        </w:rPr>
      </w:pPr>
      <w:r w:rsidRPr="00A26002">
        <w:rPr>
          <w:sz w:val="24"/>
          <w:szCs w:val="24"/>
        </w:rPr>
        <w:t>Les prix de vente des marchandises devront être affichés très lisiblement et de manière visible sur le</w:t>
      </w:r>
      <w:r w:rsidR="00A26002" w:rsidRPr="00A26002">
        <w:rPr>
          <w:sz w:val="24"/>
          <w:szCs w:val="24"/>
        </w:rPr>
        <w:t xml:space="preserve"> </w:t>
      </w:r>
      <w:r w:rsidRPr="00A26002">
        <w:rPr>
          <w:sz w:val="24"/>
          <w:szCs w:val="24"/>
        </w:rPr>
        <w:t>produit lui-même au moyen d’une étiquette ou sur un écriteau placé à proximité direct du ou des</w:t>
      </w:r>
      <w:r w:rsidR="00A26002" w:rsidRPr="00A26002">
        <w:rPr>
          <w:sz w:val="24"/>
          <w:szCs w:val="24"/>
        </w:rPr>
        <w:t xml:space="preserve"> </w:t>
      </w:r>
      <w:r w:rsidRPr="00A26002">
        <w:rPr>
          <w:sz w:val="24"/>
          <w:szCs w:val="24"/>
        </w:rPr>
        <w:t>produits sans aucune incertitude quant à celui auquel il se rapporte, de façon à ce que le client soit</w:t>
      </w:r>
      <w:r w:rsidR="00A26002" w:rsidRPr="00A26002">
        <w:rPr>
          <w:sz w:val="24"/>
          <w:szCs w:val="24"/>
        </w:rPr>
        <w:t xml:space="preserve"> </w:t>
      </w:r>
      <w:r w:rsidRPr="00A26002">
        <w:rPr>
          <w:sz w:val="24"/>
          <w:szCs w:val="24"/>
        </w:rPr>
        <w:t>en mesure de connaître le montant qu’il aura à régler sans être obligé de le demander.</w:t>
      </w:r>
      <w:r w:rsidR="00B0082A">
        <w:rPr>
          <w:sz w:val="24"/>
          <w:szCs w:val="24"/>
        </w:rPr>
        <w:t xml:space="preserve"> </w:t>
      </w:r>
      <w:r w:rsidRPr="00A26002">
        <w:rPr>
          <w:sz w:val="24"/>
          <w:szCs w:val="24"/>
        </w:rPr>
        <w:t>"Référence réglementaire : article L.112-1 du Code de la consommation et arrêté du 3</w:t>
      </w:r>
      <w:r w:rsidR="00AA31D7">
        <w:rPr>
          <w:sz w:val="24"/>
          <w:szCs w:val="24"/>
        </w:rPr>
        <w:t xml:space="preserve"> </w:t>
      </w:r>
      <w:r w:rsidRPr="00A26002">
        <w:rPr>
          <w:sz w:val="24"/>
          <w:szCs w:val="24"/>
        </w:rPr>
        <w:t>décembre 1987 relatif à l’information du consommateur sur les prix)</w:t>
      </w:r>
    </w:p>
    <w:p w14:paraId="6AB94CED" w14:textId="7D7A9E86" w:rsidR="00A47368" w:rsidRPr="00A26002" w:rsidRDefault="00A47368" w:rsidP="00A26002">
      <w:pPr>
        <w:pStyle w:val="Paragraphedeliste"/>
        <w:numPr>
          <w:ilvl w:val="0"/>
          <w:numId w:val="5"/>
        </w:numPr>
        <w:jc w:val="both"/>
        <w:rPr>
          <w:sz w:val="24"/>
          <w:szCs w:val="24"/>
        </w:rPr>
      </w:pPr>
      <w:r w:rsidRPr="00A47368">
        <w:rPr>
          <w:sz w:val="24"/>
          <w:szCs w:val="24"/>
        </w:rPr>
        <w:t>Concernant la vente de produits au poids (denrées en vrac), il est indispensable que les instruments</w:t>
      </w:r>
      <w:r w:rsidR="00A26002">
        <w:rPr>
          <w:sz w:val="24"/>
          <w:szCs w:val="24"/>
        </w:rPr>
        <w:t xml:space="preserve"> </w:t>
      </w:r>
      <w:r w:rsidRPr="00A26002">
        <w:rPr>
          <w:sz w:val="24"/>
          <w:szCs w:val="24"/>
        </w:rPr>
        <w:t>de mesure (balances, par exemple) doivent être étalonnés et valides (présence de l'étiquette verte</w:t>
      </w:r>
      <w:r w:rsidR="00A26002">
        <w:rPr>
          <w:sz w:val="24"/>
          <w:szCs w:val="24"/>
        </w:rPr>
        <w:t xml:space="preserve"> </w:t>
      </w:r>
      <w:r w:rsidRPr="00A26002">
        <w:rPr>
          <w:sz w:val="24"/>
          <w:szCs w:val="24"/>
        </w:rPr>
        <w:t>collée et/ou du carnet métrologique de l'appareil) ;</w:t>
      </w:r>
    </w:p>
    <w:p w14:paraId="16CC45EB" w14:textId="1C484D4A" w:rsidR="00A47368" w:rsidRPr="00A26002" w:rsidRDefault="00A47368" w:rsidP="00A26002">
      <w:pPr>
        <w:pStyle w:val="Paragraphedeliste"/>
        <w:numPr>
          <w:ilvl w:val="0"/>
          <w:numId w:val="5"/>
        </w:numPr>
        <w:jc w:val="both"/>
        <w:rPr>
          <w:sz w:val="24"/>
          <w:szCs w:val="24"/>
        </w:rPr>
      </w:pPr>
      <w:r w:rsidRPr="00A47368">
        <w:rPr>
          <w:sz w:val="24"/>
          <w:szCs w:val="24"/>
        </w:rPr>
        <w:t>Concernant l'hygiène des stands alimentaires, les professionnels doivent se conformer à la</w:t>
      </w:r>
      <w:r w:rsidR="00A26002">
        <w:rPr>
          <w:sz w:val="24"/>
          <w:szCs w:val="24"/>
        </w:rPr>
        <w:t xml:space="preserve"> </w:t>
      </w:r>
      <w:r w:rsidRPr="00A26002">
        <w:rPr>
          <w:sz w:val="24"/>
          <w:szCs w:val="24"/>
        </w:rPr>
        <w:t>réglementation en vigueur dans leur domaine d'activité, en justifiant de diplômes obtenus ou d'une</w:t>
      </w:r>
      <w:r w:rsidR="00A26002">
        <w:rPr>
          <w:sz w:val="24"/>
          <w:szCs w:val="24"/>
        </w:rPr>
        <w:t xml:space="preserve"> </w:t>
      </w:r>
      <w:r w:rsidRPr="00A26002">
        <w:rPr>
          <w:sz w:val="24"/>
          <w:szCs w:val="24"/>
        </w:rPr>
        <w:t>formation à l'hygiène ou d'une expérience suffisante dans le domaine</w:t>
      </w:r>
      <w:r w:rsidR="00A26002">
        <w:rPr>
          <w:sz w:val="24"/>
          <w:szCs w:val="24"/>
        </w:rPr>
        <w:t xml:space="preserve"> </w:t>
      </w:r>
      <w:r w:rsidRPr="00A26002">
        <w:rPr>
          <w:sz w:val="24"/>
          <w:szCs w:val="24"/>
        </w:rPr>
        <w:t>(Réf° : règlement CE n° 852/2004 du 29/04/2004 sur l'hygiène des denrées alimentaires).</w:t>
      </w:r>
    </w:p>
    <w:p w14:paraId="455B6A3E" w14:textId="3A1F121D" w:rsidR="00A26002" w:rsidRDefault="00A47368" w:rsidP="00A26002">
      <w:pPr>
        <w:pStyle w:val="Paragraphedeliste"/>
        <w:numPr>
          <w:ilvl w:val="0"/>
          <w:numId w:val="5"/>
        </w:numPr>
        <w:jc w:val="both"/>
        <w:rPr>
          <w:sz w:val="24"/>
          <w:szCs w:val="24"/>
        </w:rPr>
      </w:pPr>
      <w:r w:rsidRPr="00A47368">
        <w:rPr>
          <w:sz w:val="24"/>
          <w:szCs w:val="24"/>
        </w:rPr>
        <w:t>Un « code couleur » pour les nappes de présentation des tables est demandé, soit rouge, vert ou</w:t>
      </w:r>
      <w:r w:rsidR="00A26002">
        <w:rPr>
          <w:sz w:val="24"/>
          <w:szCs w:val="24"/>
        </w:rPr>
        <w:t xml:space="preserve"> </w:t>
      </w:r>
      <w:r w:rsidRPr="00A26002">
        <w:rPr>
          <w:sz w:val="24"/>
          <w:szCs w:val="24"/>
        </w:rPr>
        <w:t>blanc.</w:t>
      </w:r>
    </w:p>
    <w:p w14:paraId="776DAE14" w14:textId="206E6330" w:rsidR="00A47368" w:rsidRPr="00A26002" w:rsidRDefault="00A47368" w:rsidP="00A26002">
      <w:pPr>
        <w:pStyle w:val="Paragraphedeliste"/>
        <w:numPr>
          <w:ilvl w:val="0"/>
          <w:numId w:val="5"/>
        </w:numPr>
        <w:jc w:val="both"/>
        <w:rPr>
          <w:sz w:val="24"/>
          <w:szCs w:val="24"/>
        </w:rPr>
      </w:pPr>
      <w:r w:rsidRPr="00A26002">
        <w:rPr>
          <w:sz w:val="24"/>
          <w:szCs w:val="24"/>
        </w:rPr>
        <w:t>L’organisateur assurera la fourniture d’électricité mais chaque exposant devra prévoir ses rallonges</w:t>
      </w:r>
      <w:r w:rsidR="00A26002">
        <w:rPr>
          <w:sz w:val="24"/>
          <w:szCs w:val="24"/>
        </w:rPr>
        <w:t xml:space="preserve"> </w:t>
      </w:r>
      <w:r w:rsidRPr="00A26002">
        <w:rPr>
          <w:sz w:val="24"/>
          <w:szCs w:val="24"/>
        </w:rPr>
        <w:t>ou multiprises, sous réserve de respecter les normes de sécurité.</w:t>
      </w:r>
    </w:p>
    <w:p w14:paraId="61C35E19" w14:textId="031F44A0" w:rsidR="00A47368" w:rsidRPr="00B0082A" w:rsidRDefault="00A47368" w:rsidP="00A26002">
      <w:pPr>
        <w:pStyle w:val="Paragraphedeliste"/>
        <w:numPr>
          <w:ilvl w:val="0"/>
          <w:numId w:val="5"/>
        </w:numPr>
        <w:jc w:val="both"/>
        <w:rPr>
          <w:sz w:val="24"/>
          <w:szCs w:val="24"/>
        </w:rPr>
      </w:pPr>
      <w:r w:rsidRPr="00B0082A">
        <w:rPr>
          <w:sz w:val="24"/>
          <w:szCs w:val="24"/>
        </w:rPr>
        <w:t xml:space="preserve">La diffusion de musique à l’intérieur du stand est interdite. Une animation musicale </w:t>
      </w:r>
      <w:r w:rsidR="00B0082A" w:rsidRPr="00B0082A">
        <w:rPr>
          <w:sz w:val="24"/>
          <w:szCs w:val="24"/>
        </w:rPr>
        <w:t xml:space="preserve">dans la ville </w:t>
      </w:r>
      <w:r w:rsidRPr="00B0082A">
        <w:rPr>
          <w:sz w:val="24"/>
          <w:szCs w:val="24"/>
        </w:rPr>
        <w:t>est prévue par</w:t>
      </w:r>
      <w:r w:rsidR="00A26002" w:rsidRPr="00B0082A">
        <w:rPr>
          <w:sz w:val="24"/>
          <w:szCs w:val="24"/>
        </w:rPr>
        <w:t xml:space="preserve"> </w:t>
      </w:r>
      <w:r w:rsidRPr="00B0082A">
        <w:rPr>
          <w:sz w:val="24"/>
          <w:szCs w:val="24"/>
        </w:rPr>
        <w:t>l’organisateur.</w:t>
      </w:r>
    </w:p>
    <w:p w14:paraId="5CA05D0D" w14:textId="373EC96E" w:rsidR="005E60B9" w:rsidRDefault="00A47368" w:rsidP="005E60B9">
      <w:pPr>
        <w:pStyle w:val="Paragraphedeliste"/>
        <w:numPr>
          <w:ilvl w:val="0"/>
          <w:numId w:val="5"/>
        </w:numPr>
        <w:jc w:val="both"/>
        <w:rPr>
          <w:sz w:val="24"/>
          <w:szCs w:val="24"/>
        </w:rPr>
      </w:pPr>
      <w:r w:rsidRPr="00A47368">
        <w:rPr>
          <w:sz w:val="24"/>
          <w:szCs w:val="24"/>
        </w:rPr>
        <w:t xml:space="preserve">Pour des raisons de sécurité, aucun appareil au gaz n’est autorisé </w:t>
      </w:r>
      <w:r w:rsidR="005E60B9">
        <w:rPr>
          <w:sz w:val="24"/>
          <w:szCs w:val="24"/>
        </w:rPr>
        <w:t>sous la halle</w:t>
      </w:r>
      <w:r w:rsidR="00B0082A">
        <w:rPr>
          <w:sz w:val="24"/>
          <w:szCs w:val="24"/>
        </w:rPr>
        <w:t>.</w:t>
      </w:r>
    </w:p>
    <w:p w14:paraId="10437FDC" w14:textId="77777777" w:rsidR="005E60B9" w:rsidRDefault="00A47368" w:rsidP="005E60B9">
      <w:pPr>
        <w:pStyle w:val="Paragraphedeliste"/>
        <w:numPr>
          <w:ilvl w:val="0"/>
          <w:numId w:val="5"/>
        </w:numPr>
        <w:jc w:val="both"/>
        <w:rPr>
          <w:sz w:val="24"/>
          <w:szCs w:val="24"/>
        </w:rPr>
      </w:pPr>
      <w:r w:rsidRPr="005E60B9">
        <w:rPr>
          <w:sz w:val="24"/>
          <w:szCs w:val="24"/>
        </w:rPr>
        <w:t>Il est interdit de céder ou de sous louer tout ou une partie de l’emplacement attribué</w:t>
      </w:r>
      <w:r w:rsidR="005E60B9">
        <w:rPr>
          <w:sz w:val="24"/>
          <w:szCs w:val="24"/>
        </w:rPr>
        <w:t>.</w:t>
      </w:r>
    </w:p>
    <w:p w14:paraId="1DAD642B" w14:textId="77777777" w:rsidR="005E60B9" w:rsidRDefault="00A47368" w:rsidP="005E60B9">
      <w:pPr>
        <w:pStyle w:val="Paragraphedeliste"/>
        <w:numPr>
          <w:ilvl w:val="0"/>
          <w:numId w:val="5"/>
        </w:numPr>
        <w:jc w:val="both"/>
        <w:rPr>
          <w:sz w:val="24"/>
          <w:szCs w:val="24"/>
        </w:rPr>
      </w:pPr>
      <w:r w:rsidRPr="005E60B9">
        <w:rPr>
          <w:sz w:val="24"/>
          <w:szCs w:val="24"/>
        </w:rPr>
        <w:t xml:space="preserve">La tenue des stands doit être irréprochable. Les emballages en vrac, les objets ne servant pas à </w:t>
      </w:r>
      <w:r w:rsidR="005E60B9">
        <w:rPr>
          <w:sz w:val="24"/>
          <w:szCs w:val="24"/>
        </w:rPr>
        <w:t xml:space="preserve">la </w:t>
      </w:r>
      <w:r w:rsidRPr="005E60B9">
        <w:rPr>
          <w:sz w:val="24"/>
          <w:szCs w:val="24"/>
        </w:rPr>
        <w:t>présentation du stand doivent être à l’abri du regard des visiteurs.</w:t>
      </w:r>
    </w:p>
    <w:p w14:paraId="7E40F324" w14:textId="77777777" w:rsidR="005E60B9" w:rsidRDefault="005E60B9" w:rsidP="005E60B9">
      <w:pPr>
        <w:pStyle w:val="Paragraphedeliste"/>
        <w:numPr>
          <w:ilvl w:val="0"/>
          <w:numId w:val="5"/>
        </w:numPr>
        <w:jc w:val="both"/>
        <w:rPr>
          <w:sz w:val="24"/>
          <w:szCs w:val="24"/>
        </w:rPr>
      </w:pPr>
      <w:r>
        <w:rPr>
          <w:sz w:val="24"/>
          <w:szCs w:val="24"/>
        </w:rPr>
        <w:t>À</w:t>
      </w:r>
      <w:r w:rsidR="00A47368" w:rsidRPr="005E60B9">
        <w:rPr>
          <w:sz w:val="24"/>
          <w:szCs w:val="24"/>
        </w:rPr>
        <w:t xml:space="preserve"> la fin de la manifestation, chaque exposant veillera à laisser son emplacement </w:t>
      </w:r>
      <w:r>
        <w:rPr>
          <w:sz w:val="24"/>
          <w:szCs w:val="24"/>
        </w:rPr>
        <w:t xml:space="preserve">propre, </w:t>
      </w:r>
      <w:r w:rsidR="00A47368" w:rsidRPr="005E60B9">
        <w:rPr>
          <w:sz w:val="24"/>
          <w:szCs w:val="24"/>
        </w:rPr>
        <w:t>vide de tout objet</w:t>
      </w:r>
      <w:r>
        <w:rPr>
          <w:sz w:val="24"/>
          <w:szCs w:val="24"/>
        </w:rPr>
        <w:t>.</w:t>
      </w:r>
    </w:p>
    <w:p w14:paraId="7DA4445D" w14:textId="77777777" w:rsidR="00B0082A" w:rsidRDefault="00B0082A" w:rsidP="00B0082A">
      <w:pPr>
        <w:pStyle w:val="Paragraphedeliste"/>
        <w:jc w:val="both"/>
        <w:rPr>
          <w:sz w:val="24"/>
          <w:szCs w:val="24"/>
        </w:rPr>
      </w:pPr>
    </w:p>
    <w:p w14:paraId="3C4A6EE6" w14:textId="77777777" w:rsidR="005E60B9" w:rsidRDefault="005E60B9" w:rsidP="005E60B9">
      <w:pPr>
        <w:pStyle w:val="Paragraphedeliste"/>
        <w:jc w:val="both"/>
        <w:rPr>
          <w:sz w:val="24"/>
          <w:szCs w:val="24"/>
        </w:rPr>
      </w:pPr>
    </w:p>
    <w:p w14:paraId="4C9204B1" w14:textId="77777777" w:rsidR="005E60B9" w:rsidRDefault="005E60B9" w:rsidP="005E60B9">
      <w:pPr>
        <w:pStyle w:val="Paragraphedeliste"/>
        <w:jc w:val="both"/>
        <w:rPr>
          <w:sz w:val="24"/>
          <w:szCs w:val="24"/>
        </w:rPr>
      </w:pPr>
    </w:p>
    <w:p w14:paraId="3B893499" w14:textId="77777777" w:rsidR="005E60B9" w:rsidRDefault="005E60B9" w:rsidP="005E60B9">
      <w:pPr>
        <w:pStyle w:val="Paragraphedeliste"/>
        <w:jc w:val="both"/>
        <w:rPr>
          <w:sz w:val="24"/>
          <w:szCs w:val="24"/>
        </w:rPr>
      </w:pPr>
    </w:p>
    <w:p w14:paraId="61FE471F" w14:textId="52C95F99" w:rsidR="002A2D72" w:rsidRPr="005E60B9" w:rsidRDefault="002A2D72" w:rsidP="005E60B9">
      <w:pPr>
        <w:pStyle w:val="Paragraphedeliste"/>
        <w:numPr>
          <w:ilvl w:val="0"/>
          <w:numId w:val="3"/>
        </w:numPr>
        <w:jc w:val="both"/>
        <w:rPr>
          <w:b/>
          <w:color w:val="009999"/>
          <w:sz w:val="24"/>
          <w:szCs w:val="24"/>
        </w:rPr>
      </w:pPr>
      <w:r w:rsidRPr="005E60B9">
        <w:rPr>
          <w:b/>
          <w:color w:val="009999"/>
          <w:sz w:val="24"/>
          <w:szCs w:val="24"/>
        </w:rPr>
        <w:lastRenderedPageBreak/>
        <w:t>Coût des emplacements et frais divers</w:t>
      </w:r>
    </w:p>
    <w:p w14:paraId="72FB5ACF" w14:textId="08DCEAAE" w:rsidR="002A2D72" w:rsidRPr="00111D67" w:rsidRDefault="002A2D72" w:rsidP="002A2D72">
      <w:pPr>
        <w:jc w:val="both"/>
      </w:pPr>
      <w:r w:rsidRPr="0059222D">
        <w:rPr>
          <w:sz w:val="24"/>
          <w:szCs w:val="24"/>
        </w:rPr>
        <w:t>L’emplacement est mis à disposition gracieusement par la m</w:t>
      </w:r>
      <w:r w:rsidR="00DE1CB9" w:rsidRPr="0059222D">
        <w:rPr>
          <w:sz w:val="24"/>
          <w:szCs w:val="24"/>
        </w:rPr>
        <w:t>airie</w:t>
      </w:r>
      <w:r w:rsidRPr="0059222D">
        <w:rPr>
          <w:sz w:val="24"/>
          <w:szCs w:val="24"/>
        </w:rPr>
        <w:t xml:space="preserve"> de Jargeau. </w:t>
      </w:r>
      <w:r w:rsidR="00800DDE">
        <w:rPr>
          <w:sz w:val="24"/>
          <w:szCs w:val="24"/>
        </w:rPr>
        <w:br/>
      </w:r>
      <w:r w:rsidRPr="0059222D">
        <w:rPr>
          <w:sz w:val="24"/>
          <w:szCs w:val="24"/>
        </w:rPr>
        <w:t>Les frais de restauration, de transport ou d’hébergement sont à la charge des exposants.</w:t>
      </w:r>
      <w:r w:rsidR="00800DDE">
        <w:rPr>
          <w:sz w:val="24"/>
          <w:szCs w:val="24"/>
        </w:rPr>
        <w:t xml:space="preserve"> </w:t>
      </w:r>
    </w:p>
    <w:p w14:paraId="238BCA4F" w14:textId="77777777" w:rsidR="00C1425A" w:rsidRPr="00C1425A" w:rsidRDefault="00C1425A" w:rsidP="00C1425A">
      <w:pPr>
        <w:tabs>
          <w:tab w:val="left" w:pos="567"/>
          <w:tab w:val="left" w:pos="5103"/>
        </w:tabs>
        <w:suppressAutoHyphens/>
        <w:spacing w:after="0" w:line="240" w:lineRule="auto"/>
        <w:ind w:left="720"/>
      </w:pPr>
      <w:r w:rsidRPr="00C1425A">
        <w:t>La gratuite de l’espace est proposée en contrepartie d’une participation</w:t>
      </w:r>
      <w:r>
        <w:t xml:space="preserve"> </w:t>
      </w:r>
      <w:r w:rsidRPr="00C1425A">
        <w:t>(</w:t>
      </w:r>
      <w:r>
        <w:t>d</w:t>
      </w:r>
      <w:r w:rsidRPr="00C1425A">
        <w:t xml:space="preserve">ans la mesure du possible) au montage et démontage des stands et portage des chaises et des tables mises à disposition dans un garage près de la Halle. </w:t>
      </w:r>
    </w:p>
    <w:p w14:paraId="2A6E47E1" w14:textId="7E83326C" w:rsidR="005E60B9" w:rsidRDefault="005E60B9" w:rsidP="005E60B9">
      <w:pPr>
        <w:jc w:val="both"/>
        <w:rPr>
          <w:rFonts w:cstheme="minorHAnsi"/>
        </w:rPr>
      </w:pPr>
    </w:p>
    <w:p w14:paraId="2167FADB" w14:textId="288C9111" w:rsidR="005E60B9" w:rsidRPr="005E60B9" w:rsidRDefault="005E60B9" w:rsidP="005E60B9">
      <w:pPr>
        <w:pStyle w:val="Paragraphedeliste"/>
        <w:numPr>
          <w:ilvl w:val="0"/>
          <w:numId w:val="3"/>
        </w:numPr>
        <w:jc w:val="both"/>
        <w:rPr>
          <w:rFonts w:cstheme="minorHAnsi"/>
        </w:rPr>
      </w:pPr>
      <w:r w:rsidRPr="005E60B9">
        <w:rPr>
          <w:rFonts w:cstheme="minorHAnsi"/>
        </w:rPr>
        <w:t xml:space="preserve">Documents administratifs obligatoires pour tout le </w:t>
      </w:r>
      <w:r w:rsidR="00B0082A" w:rsidRPr="005E60B9">
        <w:rPr>
          <w:rFonts w:cstheme="minorHAnsi"/>
        </w:rPr>
        <w:t>monde :</w:t>
      </w:r>
    </w:p>
    <w:p w14:paraId="392601C2" w14:textId="77777777" w:rsidR="005E60B9" w:rsidRDefault="005E60B9" w:rsidP="005E60B9">
      <w:pPr>
        <w:pStyle w:val="Paragraphedeliste"/>
        <w:numPr>
          <w:ilvl w:val="0"/>
          <w:numId w:val="8"/>
        </w:numPr>
        <w:jc w:val="both"/>
        <w:rPr>
          <w:rFonts w:cstheme="minorHAnsi"/>
        </w:rPr>
      </w:pPr>
      <w:r w:rsidRPr="005E60B9">
        <w:rPr>
          <w:rFonts w:cstheme="minorHAnsi"/>
        </w:rPr>
        <w:t xml:space="preserve"> Le bulletin d’inscription dûment rempli</w:t>
      </w:r>
    </w:p>
    <w:p w14:paraId="0F2C0B6E" w14:textId="737BB378" w:rsidR="005E60B9" w:rsidRPr="005E60B9" w:rsidRDefault="005E60B9" w:rsidP="005E60B9">
      <w:pPr>
        <w:pStyle w:val="Paragraphedeliste"/>
        <w:numPr>
          <w:ilvl w:val="0"/>
          <w:numId w:val="8"/>
        </w:numPr>
        <w:jc w:val="both"/>
        <w:rPr>
          <w:rFonts w:cstheme="minorHAnsi"/>
        </w:rPr>
      </w:pPr>
      <w:r w:rsidRPr="005E60B9">
        <w:rPr>
          <w:rFonts w:cstheme="minorHAnsi"/>
        </w:rPr>
        <w:t>Une photocopie de sa carte d’identité (exposant responsable le jour du marché)</w:t>
      </w:r>
    </w:p>
    <w:p w14:paraId="27BF2B71" w14:textId="77777777" w:rsidR="005E60B9" w:rsidRPr="005E60B9" w:rsidRDefault="005E60B9" w:rsidP="005E60B9">
      <w:pPr>
        <w:jc w:val="both"/>
        <w:rPr>
          <w:rFonts w:cstheme="minorHAnsi"/>
        </w:rPr>
      </w:pPr>
      <w:r w:rsidRPr="005E60B9">
        <w:rPr>
          <w:rFonts w:cstheme="minorHAnsi"/>
        </w:rPr>
        <w:t>En complément pour les professionnels :</w:t>
      </w:r>
    </w:p>
    <w:p w14:paraId="0EB50C70" w14:textId="77777777" w:rsidR="005E60B9" w:rsidRDefault="005E60B9" w:rsidP="005E60B9">
      <w:pPr>
        <w:pStyle w:val="Paragraphedeliste"/>
        <w:numPr>
          <w:ilvl w:val="0"/>
          <w:numId w:val="9"/>
        </w:numPr>
        <w:jc w:val="both"/>
        <w:rPr>
          <w:rFonts w:cstheme="minorHAnsi"/>
        </w:rPr>
      </w:pPr>
      <w:r w:rsidRPr="005E60B9">
        <w:rPr>
          <w:rFonts w:cstheme="minorHAnsi"/>
        </w:rPr>
        <w:t xml:space="preserve">Une photocopie de votre inscription à la chambre des métiers (extrait d’immatriculation) ou photocopie de votre carte permettant l’exercice d’une activité ambulante (CCI) ou une photocopie de votre certificat d’inscription au répertoire des entreprises (SIRENE) ou une photocopie de votre extrait de </w:t>
      </w:r>
      <w:proofErr w:type="spellStart"/>
      <w:r w:rsidRPr="005E60B9">
        <w:rPr>
          <w:rFonts w:cstheme="minorHAnsi"/>
        </w:rPr>
        <w:t>Kbis</w:t>
      </w:r>
      <w:proofErr w:type="spellEnd"/>
      <w:r>
        <w:rPr>
          <w:rFonts w:cstheme="minorHAnsi"/>
        </w:rPr>
        <w:t>.</w:t>
      </w:r>
    </w:p>
    <w:p w14:paraId="2DE02854" w14:textId="245291EE" w:rsidR="005E60B9" w:rsidRPr="005E60B9" w:rsidRDefault="005E60B9" w:rsidP="005E60B9">
      <w:pPr>
        <w:pStyle w:val="Paragraphedeliste"/>
        <w:numPr>
          <w:ilvl w:val="0"/>
          <w:numId w:val="9"/>
        </w:numPr>
        <w:jc w:val="both"/>
        <w:rPr>
          <w:rFonts w:cstheme="minorHAnsi"/>
        </w:rPr>
      </w:pPr>
      <w:r w:rsidRPr="005E60B9">
        <w:rPr>
          <w:rFonts w:cstheme="minorHAnsi"/>
        </w:rPr>
        <w:t>Une déclaration préalable de vente au déballage.</w:t>
      </w:r>
    </w:p>
    <w:p w14:paraId="0B77DB49" w14:textId="5D2A28CF" w:rsidR="005E60B9" w:rsidRPr="005E60B9" w:rsidRDefault="005E60B9" w:rsidP="005E60B9">
      <w:pPr>
        <w:jc w:val="both"/>
        <w:rPr>
          <w:rFonts w:cstheme="minorHAnsi"/>
        </w:rPr>
      </w:pPr>
      <w:r w:rsidRPr="005E60B9">
        <w:rPr>
          <w:rFonts w:cstheme="minorHAnsi"/>
        </w:rPr>
        <w:t xml:space="preserve">En complément pour </w:t>
      </w:r>
      <w:r w:rsidR="00AA31D7">
        <w:rPr>
          <w:rFonts w:cstheme="minorHAnsi"/>
        </w:rPr>
        <w:t>les</w:t>
      </w:r>
      <w:r w:rsidRPr="005E60B9">
        <w:rPr>
          <w:rFonts w:cstheme="minorHAnsi"/>
        </w:rPr>
        <w:t xml:space="preserve"> associations</w:t>
      </w:r>
      <w:r w:rsidR="00AA31D7">
        <w:rPr>
          <w:rFonts w:cstheme="minorHAnsi"/>
        </w:rPr>
        <w:t xml:space="preserve"> et les artisans</w:t>
      </w:r>
      <w:r w:rsidRPr="005E60B9">
        <w:rPr>
          <w:rFonts w:cstheme="minorHAnsi"/>
        </w:rPr>
        <w:t xml:space="preserve"> :</w:t>
      </w:r>
    </w:p>
    <w:p w14:paraId="10582BC4" w14:textId="77777777" w:rsidR="005E60B9" w:rsidRDefault="005E60B9" w:rsidP="005E60B9">
      <w:pPr>
        <w:pStyle w:val="Paragraphedeliste"/>
        <w:numPr>
          <w:ilvl w:val="0"/>
          <w:numId w:val="10"/>
        </w:numPr>
        <w:jc w:val="both"/>
        <w:rPr>
          <w:rFonts w:cstheme="minorHAnsi"/>
        </w:rPr>
      </w:pPr>
      <w:r w:rsidRPr="005E60B9">
        <w:rPr>
          <w:rFonts w:cstheme="minorHAnsi"/>
        </w:rPr>
        <w:t>Une photocopie de l’attestation d’assurance de responsabilité civile.</w:t>
      </w:r>
    </w:p>
    <w:p w14:paraId="598E3DBF" w14:textId="442D13AA" w:rsidR="005E60B9" w:rsidRPr="005E60B9" w:rsidRDefault="005E60B9" w:rsidP="005E60B9">
      <w:pPr>
        <w:pStyle w:val="Paragraphedeliste"/>
        <w:numPr>
          <w:ilvl w:val="0"/>
          <w:numId w:val="10"/>
        </w:numPr>
        <w:jc w:val="both"/>
        <w:rPr>
          <w:rFonts w:cstheme="minorHAnsi"/>
        </w:rPr>
      </w:pPr>
      <w:r w:rsidRPr="005E60B9">
        <w:rPr>
          <w:rFonts w:cstheme="minorHAnsi"/>
        </w:rPr>
        <w:t>Une attestation sur l’honneur de vente au déballage.</w:t>
      </w:r>
    </w:p>
    <w:p w14:paraId="774C42D1" w14:textId="2AA65A30" w:rsidR="005E60B9" w:rsidRPr="005E60B9" w:rsidRDefault="005E60B9" w:rsidP="005E60B9">
      <w:pPr>
        <w:jc w:val="both"/>
        <w:rPr>
          <w:rFonts w:cstheme="minorHAnsi"/>
        </w:rPr>
      </w:pPr>
      <w:r w:rsidRPr="005E60B9">
        <w:rPr>
          <w:rFonts w:cstheme="minorHAnsi"/>
        </w:rPr>
        <w:t>Toute fausse déclaration ou falsification de documents ou de déclarations seront transmis</w:t>
      </w:r>
      <w:r w:rsidR="00AA31D7">
        <w:rPr>
          <w:rFonts w:cstheme="minorHAnsi"/>
        </w:rPr>
        <w:t>es</w:t>
      </w:r>
      <w:r w:rsidRPr="005E60B9">
        <w:rPr>
          <w:rFonts w:cstheme="minorHAnsi"/>
        </w:rPr>
        <w:t xml:space="preserve"> aux</w:t>
      </w:r>
      <w:r>
        <w:rPr>
          <w:rFonts w:cstheme="minorHAnsi"/>
        </w:rPr>
        <w:t xml:space="preserve"> </w:t>
      </w:r>
      <w:r w:rsidRPr="005E60B9">
        <w:rPr>
          <w:rFonts w:cstheme="minorHAnsi"/>
        </w:rPr>
        <w:t>autorités compétentes.</w:t>
      </w:r>
    </w:p>
    <w:p w14:paraId="43AC4D8D" w14:textId="0B73A15D" w:rsidR="005E60B9" w:rsidRPr="005E60B9" w:rsidRDefault="005E60B9" w:rsidP="005E60B9">
      <w:pPr>
        <w:pStyle w:val="Paragraphedeliste"/>
        <w:numPr>
          <w:ilvl w:val="0"/>
          <w:numId w:val="3"/>
        </w:numPr>
        <w:jc w:val="both"/>
        <w:rPr>
          <w:rFonts w:cstheme="minorHAnsi"/>
        </w:rPr>
      </w:pPr>
      <w:r w:rsidRPr="005E60B9">
        <w:rPr>
          <w:rFonts w:cstheme="minorHAnsi"/>
        </w:rPr>
        <w:t xml:space="preserve"> Responsabilité :</w:t>
      </w:r>
    </w:p>
    <w:p w14:paraId="7EDD07C0" w14:textId="77777777" w:rsidR="005E60B9" w:rsidRPr="005E60B9" w:rsidRDefault="005E60B9" w:rsidP="005E60B9">
      <w:pPr>
        <w:jc w:val="both"/>
        <w:rPr>
          <w:rFonts w:cstheme="minorHAnsi"/>
        </w:rPr>
      </w:pPr>
      <w:r w:rsidRPr="005E60B9">
        <w:rPr>
          <w:rFonts w:cstheme="minorHAnsi"/>
        </w:rPr>
        <w:t>Les objets exposés demeurent sous l’entière et unique responsabilité de leur propriétaire.</w:t>
      </w:r>
    </w:p>
    <w:p w14:paraId="306B25B7" w14:textId="13428C8C" w:rsidR="005E60B9" w:rsidRPr="005E60B9" w:rsidRDefault="005E60B9" w:rsidP="005E60B9">
      <w:pPr>
        <w:jc w:val="both"/>
        <w:rPr>
          <w:rFonts w:cstheme="minorHAnsi"/>
        </w:rPr>
      </w:pPr>
      <w:r w:rsidRPr="005E60B9">
        <w:rPr>
          <w:rFonts w:cstheme="minorHAnsi"/>
        </w:rPr>
        <w:t>L’organisateur ne pourra en aucun cas être tenu responsable pour des litiges tels que vols, casses ou</w:t>
      </w:r>
      <w:r>
        <w:rPr>
          <w:rFonts w:cstheme="minorHAnsi"/>
        </w:rPr>
        <w:t xml:space="preserve"> </w:t>
      </w:r>
      <w:r w:rsidRPr="005E60B9">
        <w:rPr>
          <w:rFonts w:cstheme="minorHAnsi"/>
        </w:rPr>
        <w:t>autres détériorations.</w:t>
      </w:r>
    </w:p>
    <w:p w14:paraId="171FBF5D" w14:textId="4DDE6B38" w:rsidR="005E60B9" w:rsidRDefault="005E60B9" w:rsidP="005E60B9">
      <w:pPr>
        <w:jc w:val="both"/>
        <w:rPr>
          <w:rFonts w:cstheme="minorHAnsi"/>
        </w:rPr>
      </w:pPr>
      <w:r w:rsidRPr="005E60B9">
        <w:rPr>
          <w:rFonts w:cstheme="minorHAnsi"/>
        </w:rPr>
        <w:t>Outre l’assurance couvrant les objets exposés, l’exposant est tenu de souscrire à ses propres frais</w:t>
      </w:r>
      <w:r>
        <w:rPr>
          <w:rFonts w:cstheme="minorHAnsi"/>
        </w:rPr>
        <w:t xml:space="preserve"> </w:t>
      </w:r>
      <w:r w:rsidRPr="005E60B9">
        <w:rPr>
          <w:rFonts w:cstheme="minorHAnsi"/>
        </w:rPr>
        <w:t>toutes assurances couvrant les risques que lui-même, son personnel, son matériel encourent ou font</w:t>
      </w:r>
      <w:r>
        <w:rPr>
          <w:rFonts w:cstheme="minorHAnsi"/>
        </w:rPr>
        <w:t xml:space="preserve"> </w:t>
      </w:r>
      <w:r w:rsidRPr="005E60B9">
        <w:rPr>
          <w:rFonts w:cstheme="minorHAnsi"/>
        </w:rPr>
        <w:t>encourir à des tiers.</w:t>
      </w:r>
    </w:p>
    <w:p w14:paraId="0D8F21D3" w14:textId="34253E13" w:rsidR="005E60B9" w:rsidRPr="005E60B9" w:rsidRDefault="005E60B9" w:rsidP="005E60B9">
      <w:pPr>
        <w:pStyle w:val="Paragraphedeliste"/>
        <w:numPr>
          <w:ilvl w:val="0"/>
          <w:numId w:val="3"/>
        </w:numPr>
        <w:jc w:val="both"/>
        <w:rPr>
          <w:rFonts w:cstheme="minorHAnsi"/>
        </w:rPr>
      </w:pPr>
      <w:r w:rsidRPr="005E60B9">
        <w:rPr>
          <w:rFonts w:cstheme="minorHAnsi"/>
        </w:rPr>
        <w:t>Publicité</w:t>
      </w:r>
    </w:p>
    <w:p w14:paraId="7E0CD70B" w14:textId="226E0426" w:rsidR="005E60B9" w:rsidRPr="005E60B9" w:rsidRDefault="005E60B9" w:rsidP="005E60B9">
      <w:pPr>
        <w:jc w:val="both"/>
        <w:rPr>
          <w:rFonts w:cstheme="minorHAnsi"/>
        </w:rPr>
      </w:pPr>
      <w:r w:rsidRPr="005E60B9">
        <w:rPr>
          <w:rFonts w:cstheme="minorHAnsi"/>
        </w:rPr>
        <w:t>Il est interdit d’exposer de la publicité pour les tiers non-exposants ou de sponsors privés, hormis</w:t>
      </w:r>
      <w:r>
        <w:rPr>
          <w:rFonts w:cstheme="minorHAnsi"/>
        </w:rPr>
        <w:t xml:space="preserve"> </w:t>
      </w:r>
      <w:r w:rsidRPr="005E60B9">
        <w:rPr>
          <w:rFonts w:cstheme="minorHAnsi"/>
        </w:rPr>
        <w:t>ceux de la manifestation.</w:t>
      </w:r>
    </w:p>
    <w:p w14:paraId="4DA2CD1D" w14:textId="77777777" w:rsidR="005E60B9" w:rsidRPr="005E60B9" w:rsidRDefault="005E60B9" w:rsidP="005E60B9">
      <w:pPr>
        <w:jc w:val="both"/>
        <w:rPr>
          <w:rFonts w:cstheme="minorHAnsi"/>
        </w:rPr>
      </w:pPr>
      <w:r w:rsidRPr="005E60B9">
        <w:rPr>
          <w:rFonts w:cstheme="minorHAnsi"/>
        </w:rPr>
        <w:t>Aucun prospectus relatif à des articles non exposés ne pourra être distribué.</w:t>
      </w:r>
    </w:p>
    <w:p w14:paraId="0B467DC5" w14:textId="23A7538F" w:rsidR="005E60B9" w:rsidRPr="005E60B9" w:rsidRDefault="005E60B9" w:rsidP="005E60B9">
      <w:pPr>
        <w:jc w:val="both"/>
        <w:rPr>
          <w:rFonts w:cstheme="minorHAnsi"/>
        </w:rPr>
      </w:pPr>
      <w:r w:rsidRPr="005E60B9">
        <w:rPr>
          <w:rFonts w:cstheme="minorHAnsi"/>
        </w:rPr>
        <w:t>La propagande orale, la distribution de tracts, de journaux, de brochures écrites, à caractère</w:t>
      </w:r>
      <w:r>
        <w:rPr>
          <w:rFonts w:cstheme="minorHAnsi"/>
        </w:rPr>
        <w:t xml:space="preserve"> </w:t>
      </w:r>
      <w:r w:rsidRPr="005E60B9">
        <w:rPr>
          <w:rFonts w:cstheme="minorHAnsi"/>
        </w:rPr>
        <w:t>immoral, politique ou religieux, ainsi que l’organisation de loteries ou réclames est strictement</w:t>
      </w:r>
      <w:r>
        <w:rPr>
          <w:rFonts w:cstheme="minorHAnsi"/>
        </w:rPr>
        <w:t xml:space="preserve"> </w:t>
      </w:r>
      <w:r w:rsidRPr="005E60B9">
        <w:rPr>
          <w:rFonts w:cstheme="minorHAnsi"/>
        </w:rPr>
        <w:t>interdite.</w:t>
      </w:r>
    </w:p>
    <w:p w14:paraId="0BD1D5F5" w14:textId="356C7D5E" w:rsidR="005E60B9" w:rsidRDefault="005E60B9" w:rsidP="005E60B9">
      <w:pPr>
        <w:jc w:val="both"/>
        <w:rPr>
          <w:rFonts w:cstheme="minorHAnsi"/>
        </w:rPr>
      </w:pPr>
      <w:r w:rsidRPr="005E60B9">
        <w:rPr>
          <w:rFonts w:cstheme="minorHAnsi"/>
        </w:rPr>
        <w:t>La distribution de documents et d’objets sans rapport avec l’activité présenté par l’artisan est</w:t>
      </w:r>
      <w:r>
        <w:rPr>
          <w:rFonts w:cstheme="minorHAnsi"/>
        </w:rPr>
        <w:t xml:space="preserve"> </w:t>
      </w:r>
      <w:r w:rsidRPr="005E60B9">
        <w:rPr>
          <w:rFonts w:cstheme="minorHAnsi"/>
        </w:rPr>
        <w:t>interdite.</w:t>
      </w:r>
    </w:p>
    <w:p w14:paraId="3BAFA96F" w14:textId="386A4940" w:rsidR="005E60B9" w:rsidRPr="005E60B9" w:rsidRDefault="005E60B9" w:rsidP="005E60B9">
      <w:pPr>
        <w:pStyle w:val="Paragraphedeliste"/>
        <w:numPr>
          <w:ilvl w:val="0"/>
          <w:numId w:val="3"/>
        </w:numPr>
        <w:jc w:val="both"/>
        <w:rPr>
          <w:rFonts w:cstheme="minorHAnsi"/>
        </w:rPr>
      </w:pPr>
      <w:r w:rsidRPr="005E60B9">
        <w:rPr>
          <w:rFonts w:cstheme="minorHAnsi"/>
        </w:rPr>
        <w:t>Droit à l’image</w:t>
      </w:r>
    </w:p>
    <w:p w14:paraId="788E94AE" w14:textId="4A677293" w:rsidR="005E60B9" w:rsidRPr="005E60B9" w:rsidRDefault="005E60B9" w:rsidP="005E60B9">
      <w:pPr>
        <w:jc w:val="both"/>
        <w:rPr>
          <w:rFonts w:cstheme="minorHAnsi"/>
        </w:rPr>
      </w:pPr>
      <w:r w:rsidRPr="005E60B9">
        <w:rPr>
          <w:rFonts w:cstheme="minorHAnsi"/>
        </w:rPr>
        <w:t>Les exposants ne pourront s’opposer à ce qu’il soit pris des prises de vues de leur stand, ni à la</w:t>
      </w:r>
      <w:r>
        <w:rPr>
          <w:rFonts w:cstheme="minorHAnsi"/>
        </w:rPr>
        <w:t xml:space="preserve"> </w:t>
      </w:r>
      <w:r w:rsidRPr="005E60B9">
        <w:rPr>
          <w:rFonts w:cstheme="minorHAnsi"/>
        </w:rPr>
        <w:t>diffusion de ces vues concernant la communication liée à cette manifestation.</w:t>
      </w:r>
    </w:p>
    <w:p w14:paraId="10EAD252" w14:textId="641A849F" w:rsidR="005E60B9" w:rsidRPr="005E60B9" w:rsidRDefault="005E60B9" w:rsidP="005E60B9">
      <w:pPr>
        <w:pStyle w:val="Paragraphedeliste"/>
        <w:numPr>
          <w:ilvl w:val="0"/>
          <w:numId w:val="3"/>
        </w:numPr>
        <w:jc w:val="both"/>
        <w:rPr>
          <w:rFonts w:cstheme="minorHAnsi"/>
        </w:rPr>
      </w:pPr>
      <w:r w:rsidRPr="005E60B9">
        <w:rPr>
          <w:rFonts w:cstheme="minorHAnsi"/>
        </w:rPr>
        <w:t xml:space="preserve"> Acceptation du présent règlement</w:t>
      </w:r>
    </w:p>
    <w:p w14:paraId="251C7F05" w14:textId="77777777" w:rsidR="005E60B9" w:rsidRDefault="005E60B9" w:rsidP="005E60B9">
      <w:pPr>
        <w:jc w:val="both"/>
        <w:rPr>
          <w:rFonts w:cstheme="minorHAnsi"/>
        </w:rPr>
      </w:pPr>
      <w:r w:rsidRPr="005E60B9">
        <w:rPr>
          <w:rFonts w:cstheme="minorHAnsi"/>
        </w:rPr>
        <w:t>La signature de ce règlement vaut acceptation des conditions du marché de Noël ;</w:t>
      </w:r>
      <w:r>
        <w:rPr>
          <w:rFonts w:cstheme="minorHAnsi"/>
        </w:rPr>
        <w:t xml:space="preserve"> </w:t>
      </w:r>
    </w:p>
    <w:p w14:paraId="11E4BB33" w14:textId="075E0DDD" w:rsidR="00B06459" w:rsidRDefault="005E60B9" w:rsidP="005521B0">
      <w:pPr>
        <w:jc w:val="both"/>
        <w:rPr>
          <w:rFonts w:cstheme="minorHAnsi"/>
        </w:rPr>
      </w:pPr>
      <w:r w:rsidRPr="005E60B9">
        <w:rPr>
          <w:rFonts w:cstheme="minorHAnsi"/>
        </w:rPr>
        <w:t>L’organisateur fera respecter le présent règlement et se réserve le droit de faire quitter de la</w:t>
      </w:r>
      <w:r>
        <w:rPr>
          <w:rFonts w:cstheme="minorHAnsi"/>
        </w:rPr>
        <w:t xml:space="preserve"> </w:t>
      </w:r>
      <w:r w:rsidRPr="005E60B9">
        <w:rPr>
          <w:rFonts w:cstheme="minorHAnsi"/>
        </w:rPr>
        <w:t xml:space="preserve">manifestation tout exposant qui enfreint ce dernier, sans aucun </w:t>
      </w:r>
      <w:r w:rsidR="0081082C">
        <w:rPr>
          <w:rFonts w:cstheme="minorHAnsi"/>
        </w:rPr>
        <w:t>dédommagement.</w:t>
      </w:r>
    </w:p>
    <w:p w14:paraId="40711925" w14:textId="77777777" w:rsidR="00AA31D7" w:rsidRDefault="00AA31D7" w:rsidP="005521B0">
      <w:pPr>
        <w:jc w:val="both"/>
        <w:rPr>
          <w:rFonts w:cstheme="minorHAnsi"/>
        </w:rPr>
      </w:pPr>
    </w:p>
    <w:p w14:paraId="0EEE491B" w14:textId="7D1ED5AD" w:rsidR="00C225B6" w:rsidRPr="007370AA" w:rsidRDefault="00AF03B2" w:rsidP="00FC17EC">
      <w:pPr>
        <w:jc w:val="center"/>
        <w:rPr>
          <w:rFonts w:asciiTheme="majorHAnsi" w:hAnsiTheme="majorHAnsi" w:cstheme="majorHAnsi"/>
          <w:b/>
          <w:color w:val="CC3399"/>
          <w:sz w:val="36"/>
          <w:szCs w:val="36"/>
        </w:rPr>
      </w:pPr>
      <w:r w:rsidRPr="0059222D">
        <w:rPr>
          <w:rFonts w:asciiTheme="majorHAnsi" w:hAnsiTheme="majorHAnsi" w:cstheme="majorHAnsi"/>
          <w:b/>
          <w:sz w:val="36"/>
          <w:szCs w:val="36"/>
        </w:rPr>
        <w:t xml:space="preserve">JARGEAU – </w:t>
      </w:r>
      <w:r w:rsidR="0081082C">
        <w:rPr>
          <w:rFonts w:asciiTheme="majorHAnsi" w:hAnsiTheme="majorHAnsi" w:cstheme="majorHAnsi"/>
          <w:b/>
          <w:sz w:val="36"/>
          <w:szCs w:val="36"/>
        </w:rPr>
        <w:t>1</w:t>
      </w:r>
      <w:r w:rsidR="003F2D25">
        <w:rPr>
          <w:rFonts w:asciiTheme="majorHAnsi" w:hAnsiTheme="majorHAnsi" w:cstheme="majorHAnsi"/>
          <w:b/>
          <w:sz w:val="36"/>
          <w:szCs w:val="36"/>
        </w:rPr>
        <w:t>2</w:t>
      </w:r>
      <w:r w:rsidR="0081082C">
        <w:rPr>
          <w:rFonts w:asciiTheme="majorHAnsi" w:hAnsiTheme="majorHAnsi" w:cstheme="majorHAnsi"/>
          <w:b/>
          <w:sz w:val="36"/>
          <w:szCs w:val="36"/>
        </w:rPr>
        <w:t xml:space="preserve"> décembre 202</w:t>
      </w:r>
      <w:r w:rsidR="003F2D25">
        <w:rPr>
          <w:rFonts w:asciiTheme="majorHAnsi" w:hAnsiTheme="majorHAnsi" w:cstheme="majorHAnsi"/>
          <w:b/>
          <w:sz w:val="36"/>
          <w:szCs w:val="36"/>
        </w:rPr>
        <w:t>6</w:t>
      </w:r>
      <w:r w:rsidRPr="0059222D">
        <w:rPr>
          <w:rFonts w:asciiTheme="majorHAnsi" w:hAnsiTheme="majorHAnsi" w:cstheme="majorHAnsi"/>
          <w:b/>
          <w:sz w:val="36"/>
          <w:szCs w:val="36"/>
        </w:rPr>
        <w:t xml:space="preserve"> – </w:t>
      </w:r>
      <w:r w:rsidR="0081082C">
        <w:rPr>
          <w:rFonts w:asciiTheme="majorHAnsi" w:hAnsiTheme="majorHAnsi" w:cstheme="majorHAnsi"/>
          <w:b/>
          <w:sz w:val="36"/>
          <w:szCs w:val="36"/>
        </w:rPr>
        <w:t>Marché de noël</w:t>
      </w:r>
    </w:p>
    <w:p w14:paraId="66773F69" w14:textId="189923B7" w:rsidR="002362A3" w:rsidRPr="00B20657" w:rsidRDefault="002362A3" w:rsidP="00FC17EC">
      <w:pPr>
        <w:jc w:val="center"/>
        <w:rPr>
          <w:rFonts w:asciiTheme="majorHAnsi" w:hAnsiTheme="majorHAnsi" w:cstheme="majorHAnsi"/>
          <w:b/>
          <w:sz w:val="24"/>
          <w:szCs w:val="24"/>
        </w:rPr>
      </w:pPr>
    </w:p>
    <w:p w14:paraId="07C89E9A" w14:textId="77777777" w:rsidR="00C225B6" w:rsidRPr="0081082C" w:rsidRDefault="00C225B6" w:rsidP="000417CA">
      <w:pPr>
        <w:jc w:val="center"/>
        <w:rPr>
          <w:rFonts w:cstheme="minorHAnsi"/>
          <w:b/>
          <w:i/>
          <w:color w:val="0070C0"/>
          <w:sz w:val="24"/>
          <w:szCs w:val="24"/>
          <w:u w:val="single"/>
        </w:rPr>
      </w:pPr>
      <w:r w:rsidRPr="0081082C">
        <w:rPr>
          <w:rFonts w:cstheme="minorHAnsi"/>
          <w:b/>
          <w:i/>
          <w:color w:val="0070C0"/>
          <w:sz w:val="24"/>
          <w:szCs w:val="24"/>
          <w:u w:val="single"/>
        </w:rPr>
        <w:t>RÉSERVATION POUR UN EMPLACEMENT</w:t>
      </w:r>
    </w:p>
    <w:p w14:paraId="36792C4C" w14:textId="77777777" w:rsidR="00C225B6" w:rsidRPr="0081082C" w:rsidRDefault="00BD4085" w:rsidP="000417CA">
      <w:pPr>
        <w:jc w:val="center"/>
        <w:rPr>
          <w:rFonts w:cstheme="minorHAnsi"/>
          <w:b/>
          <w:i/>
          <w:color w:val="0070C0"/>
          <w:sz w:val="24"/>
          <w:szCs w:val="24"/>
          <w:u w:val="single"/>
        </w:rPr>
      </w:pPr>
      <w:r w:rsidRPr="0081082C">
        <w:rPr>
          <w:rFonts w:cstheme="minorHAnsi"/>
          <w:b/>
          <w:i/>
          <w:color w:val="0070C0"/>
          <w:sz w:val="24"/>
          <w:szCs w:val="24"/>
          <w:u w:val="single"/>
        </w:rPr>
        <w:t>À</w:t>
      </w:r>
      <w:r w:rsidR="000417CA" w:rsidRPr="0081082C">
        <w:rPr>
          <w:rFonts w:cstheme="minorHAnsi"/>
          <w:b/>
          <w:i/>
          <w:color w:val="0070C0"/>
          <w:sz w:val="24"/>
          <w:szCs w:val="24"/>
          <w:u w:val="single"/>
        </w:rPr>
        <w:t xml:space="preserve"> retourner </w:t>
      </w:r>
      <w:r w:rsidR="00B07252" w:rsidRPr="0081082C">
        <w:rPr>
          <w:rFonts w:cstheme="minorHAnsi"/>
          <w:b/>
          <w:i/>
          <w:color w:val="0070C0"/>
          <w:sz w:val="24"/>
          <w:szCs w:val="24"/>
          <w:u w:val="single"/>
        </w:rPr>
        <w:t>à</w:t>
      </w:r>
      <w:r w:rsidR="00C225B6" w:rsidRPr="0081082C">
        <w:rPr>
          <w:rFonts w:cstheme="minorHAnsi"/>
          <w:b/>
          <w:i/>
          <w:color w:val="0070C0"/>
          <w:sz w:val="24"/>
          <w:szCs w:val="24"/>
          <w:u w:val="single"/>
        </w:rPr>
        <w:t xml:space="preserve"> : </w:t>
      </w:r>
    </w:p>
    <w:p w14:paraId="61A53BD8" w14:textId="11A2ACCD" w:rsidR="002362A3" w:rsidRPr="0081082C" w:rsidRDefault="000417CA" w:rsidP="00B07252">
      <w:pPr>
        <w:jc w:val="center"/>
        <w:rPr>
          <w:rFonts w:cstheme="minorHAnsi"/>
          <w:i/>
          <w:color w:val="0070C0"/>
          <w:sz w:val="24"/>
          <w:szCs w:val="24"/>
        </w:rPr>
      </w:pPr>
      <w:r w:rsidRPr="0081082C">
        <w:rPr>
          <w:rFonts w:cstheme="minorHAnsi"/>
          <w:b/>
          <w:i/>
          <w:color w:val="0070C0"/>
          <w:sz w:val="24"/>
          <w:szCs w:val="24"/>
        </w:rPr>
        <w:t xml:space="preserve"> </w:t>
      </w:r>
      <w:r w:rsidR="002362A3" w:rsidRPr="0081082C">
        <w:rPr>
          <w:rFonts w:cstheme="minorHAnsi"/>
          <w:i/>
          <w:color w:val="0070C0"/>
          <w:sz w:val="24"/>
          <w:szCs w:val="24"/>
        </w:rPr>
        <w:t xml:space="preserve">Mairie de Jargeau – mail : </w:t>
      </w:r>
      <w:hyperlink r:id="rId10" w:history="1">
        <w:r w:rsidR="0081082C" w:rsidRPr="00CA0EBD">
          <w:rPr>
            <w:rStyle w:val="Lienhypertexte"/>
            <w:rFonts w:cstheme="minorHAnsi"/>
            <w:i/>
            <w:sz w:val="24"/>
            <w:szCs w:val="24"/>
          </w:rPr>
          <w:t>communication@jargeau.f</w:t>
        </w:r>
      </w:hyperlink>
      <w:r w:rsidR="0081082C">
        <w:rPr>
          <w:rFonts w:cstheme="minorHAnsi"/>
          <w:i/>
          <w:color w:val="0070C0"/>
          <w:sz w:val="24"/>
          <w:szCs w:val="24"/>
        </w:rPr>
        <w:t xml:space="preserve">r </w:t>
      </w:r>
      <w:r w:rsidR="0081082C" w:rsidRPr="0081082C">
        <w:rPr>
          <w:rFonts w:cstheme="minorHAnsi"/>
          <w:i/>
          <w:sz w:val="24"/>
          <w:szCs w:val="24"/>
        </w:rPr>
        <w:t>ou</w:t>
      </w:r>
      <w:r w:rsidR="0081082C">
        <w:rPr>
          <w:rFonts w:cstheme="minorHAnsi"/>
          <w:i/>
          <w:color w:val="0070C0"/>
          <w:sz w:val="24"/>
          <w:szCs w:val="24"/>
        </w:rPr>
        <w:t xml:space="preserve"> </w:t>
      </w:r>
      <w:hyperlink r:id="rId11" w:history="1">
        <w:r w:rsidR="002362A3" w:rsidRPr="0081082C">
          <w:rPr>
            <w:rStyle w:val="Lienhypertexte"/>
            <w:rFonts w:cstheme="minorHAnsi"/>
            <w:i/>
            <w:color w:val="0070C0"/>
            <w:sz w:val="24"/>
            <w:szCs w:val="24"/>
          </w:rPr>
          <w:t>claudine.begon@jargeau.fr</w:t>
        </w:r>
      </w:hyperlink>
      <w:r w:rsidR="003F2D25">
        <w:t xml:space="preserve"> ou </w:t>
      </w:r>
      <w:r w:rsidR="003F2D25" w:rsidRPr="003F2D25">
        <w:rPr>
          <w:b/>
          <w:bCs/>
          <w:i/>
          <w:iCs/>
          <w:color w:val="2E74B5" w:themeColor="accent1" w:themeShade="BF"/>
          <w:u w:val="single"/>
        </w:rPr>
        <w:t>mairie@jargeau.fr</w:t>
      </w:r>
    </w:p>
    <w:p w14:paraId="1701663B" w14:textId="3B54CD16" w:rsidR="0081082C" w:rsidRDefault="0081082C" w:rsidP="0081082C">
      <w:pPr>
        <w:spacing w:after="0" w:line="240" w:lineRule="auto"/>
      </w:pPr>
      <w:r>
        <w:t xml:space="preserve">Nom </w:t>
      </w:r>
      <w:proofErr w:type="gramStart"/>
      <w:r>
        <w:t>Prénom  :</w:t>
      </w:r>
      <w:proofErr w:type="gramEnd"/>
      <w:r>
        <w:t xml:space="preserve">  </w:t>
      </w:r>
      <w:r>
        <w:object w:dxaOrig="225" w:dyaOrig="225" w14:anchorId="350435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in;height:18pt" o:ole="">
            <v:imagedata r:id="rId12" o:title=""/>
          </v:shape>
          <w:control r:id="rId13" w:name="TextBox1" w:shapeid="_x0000_i1049"/>
        </w:object>
      </w:r>
    </w:p>
    <w:p w14:paraId="2BBB97C9" w14:textId="77777777" w:rsidR="0081082C" w:rsidRDefault="0081082C" w:rsidP="0081082C">
      <w:pPr>
        <w:spacing w:after="0" w:line="240" w:lineRule="auto"/>
      </w:pPr>
    </w:p>
    <w:p w14:paraId="56BAD641" w14:textId="1A4E9E1B" w:rsidR="0081082C" w:rsidRDefault="0081082C" w:rsidP="0081082C">
      <w:pPr>
        <w:spacing w:after="0" w:line="240" w:lineRule="auto"/>
      </w:pPr>
      <w:r>
        <w:t xml:space="preserve">Adresse Commerciale : </w:t>
      </w:r>
      <w:r>
        <w:object w:dxaOrig="225" w:dyaOrig="225" w14:anchorId="7D8811FA">
          <v:shape id="_x0000_i1051" type="#_x0000_t75" style="width:1in;height:18pt" o:ole="">
            <v:imagedata r:id="rId12" o:title=""/>
          </v:shape>
          <w:control r:id="rId14" w:name="TextBox2" w:shapeid="_x0000_i1051"/>
        </w:object>
      </w:r>
    </w:p>
    <w:p w14:paraId="58BA6C74" w14:textId="77777777" w:rsidR="0081082C" w:rsidRDefault="0081082C" w:rsidP="0081082C">
      <w:pPr>
        <w:spacing w:after="0" w:line="240" w:lineRule="auto"/>
      </w:pPr>
    </w:p>
    <w:p w14:paraId="02DF8D1D" w14:textId="7AEDD056" w:rsidR="0081082C" w:rsidRDefault="0081082C" w:rsidP="0081082C">
      <w:pPr>
        <w:spacing w:after="0" w:line="240" w:lineRule="auto"/>
      </w:pPr>
      <w:r>
        <w:t xml:space="preserve">Adresse Personnelle : </w:t>
      </w:r>
      <w:r>
        <w:object w:dxaOrig="225" w:dyaOrig="225" w14:anchorId="6826B242">
          <v:shape id="_x0000_i1053" type="#_x0000_t75" style="width:1in;height:18pt" o:ole="">
            <v:imagedata r:id="rId12" o:title=""/>
          </v:shape>
          <w:control r:id="rId15" w:name="TextBox3" w:shapeid="_x0000_i1053"/>
        </w:object>
      </w:r>
    </w:p>
    <w:p w14:paraId="55354562" w14:textId="77777777" w:rsidR="0081082C" w:rsidRDefault="0081082C" w:rsidP="0081082C">
      <w:pPr>
        <w:spacing w:after="0" w:line="240" w:lineRule="auto"/>
      </w:pPr>
    </w:p>
    <w:p w14:paraId="77B3B51D" w14:textId="4D8AE89B" w:rsidR="0081082C" w:rsidRDefault="0081082C" w:rsidP="0081082C">
      <w:pPr>
        <w:spacing w:after="0" w:line="240" w:lineRule="auto"/>
      </w:pPr>
      <w:r>
        <w:t xml:space="preserve">Téléphone : </w:t>
      </w:r>
      <w:r>
        <w:object w:dxaOrig="225" w:dyaOrig="225" w14:anchorId="2F91735B">
          <v:shape id="_x0000_i1055" type="#_x0000_t75" style="width:1in;height:18pt" o:ole="">
            <v:imagedata r:id="rId12" o:title=""/>
          </v:shape>
          <w:control r:id="rId16" w:name="TextBox4" w:shapeid="_x0000_i1055"/>
        </w:object>
      </w:r>
    </w:p>
    <w:p w14:paraId="44381BB0" w14:textId="77777777" w:rsidR="0081082C" w:rsidRDefault="0081082C" w:rsidP="0081082C">
      <w:pPr>
        <w:spacing w:after="0" w:line="240" w:lineRule="auto"/>
      </w:pPr>
    </w:p>
    <w:p w14:paraId="378AF60C" w14:textId="2D0207D4" w:rsidR="0081082C" w:rsidRDefault="0081082C" w:rsidP="0081082C">
      <w:pPr>
        <w:spacing w:after="0" w:line="240" w:lineRule="auto"/>
      </w:pPr>
      <w:r>
        <w:t xml:space="preserve">Adresse e-mail : </w:t>
      </w:r>
      <w:r>
        <w:object w:dxaOrig="225" w:dyaOrig="225" w14:anchorId="7A033AAE">
          <v:shape id="_x0000_i1057" type="#_x0000_t75" style="width:1in;height:18pt" o:ole="">
            <v:imagedata r:id="rId12" o:title=""/>
          </v:shape>
          <w:control r:id="rId17" w:name="TextBox5" w:shapeid="_x0000_i1057"/>
        </w:object>
      </w:r>
    </w:p>
    <w:p w14:paraId="690DEC4B" w14:textId="77777777" w:rsidR="0081082C" w:rsidRDefault="0081082C" w:rsidP="0081082C">
      <w:pPr>
        <w:spacing w:after="0" w:line="240" w:lineRule="auto"/>
      </w:pPr>
    </w:p>
    <w:p w14:paraId="562EF374" w14:textId="7C440F06" w:rsidR="0081082C" w:rsidRDefault="0081082C" w:rsidP="0081082C">
      <w:pPr>
        <w:spacing w:after="0" w:line="240" w:lineRule="auto"/>
      </w:pPr>
      <w:r>
        <w:t xml:space="preserve">Numéro de R.C. : </w:t>
      </w:r>
      <w:r>
        <w:object w:dxaOrig="225" w:dyaOrig="225" w14:anchorId="68EF1022">
          <v:shape id="_x0000_i1059" type="#_x0000_t75" style="width:1in;height:18pt" o:ole="">
            <v:imagedata r:id="rId12" o:title=""/>
          </v:shape>
          <w:control r:id="rId18" w:name="TextBox6" w:shapeid="_x0000_i1059"/>
        </w:object>
      </w:r>
      <w:r>
        <w:t xml:space="preserve">Lieu d’inscription : </w:t>
      </w:r>
      <w:r>
        <w:object w:dxaOrig="225" w:dyaOrig="225" w14:anchorId="364AC9FC">
          <v:shape id="_x0000_i1061" type="#_x0000_t75" style="width:1in;height:18pt" o:ole="">
            <v:imagedata r:id="rId12" o:title=""/>
          </v:shape>
          <w:control r:id="rId19" w:name="TextBox7" w:shapeid="_x0000_i1061"/>
        </w:object>
      </w:r>
    </w:p>
    <w:p w14:paraId="623E8CCB" w14:textId="77777777" w:rsidR="0081082C" w:rsidRDefault="0081082C" w:rsidP="0081082C">
      <w:pPr>
        <w:spacing w:after="0" w:line="240" w:lineRule="auto"/>
      </w:pPr>
    </w:p>
    <w:p w14:paraId="14AC37EB" w14:textId="1A39AF80" w:rsidR="0081082C" w:rsidRDefault="0081082C" w:rsidP="0081082C">
      <w:pPr>
        <w:spacing w:after="0" w:line="240" w:lineRule="auto"/>
      </w:pPr>
      <w:r>
        <w:t xml:space="preserve">Produits proposés : </w:t>
      </w:r>
      <w:r>
        <w:object w:dxaOrig="225" w:dyaOrig="225" w14:anchorId="6E339605">
          <v:shape id="_x0000_i1063" type="#_x0000_t75" style="width:1in;height:18pt" o:ole="">
            <v:imagedata r:id="rId12" o:title=""/>
          </v:shape>
          <w:control r:id="rId20" w:name="TextBox8" w:shapeid="_x0000_i1063"/>
        </w:object>
      </w:r>
    </w:p>
    <w:p w14:paraId="2DE9E2A0" w14:textId="77777777" w:rsidR="0081082C" w:rsidRDefault="0081082C" w:rsidP="0081082C">
      <w:pPr>
        <w:spacing w:after="0" w:line="240" w:lineRule="auto"/>
        <w:rPr>
          <w:b/>
        </w:rPr>
      </w:pPr>
    </w:p>
    <w:p w14:paraId="00A7ED12" w14:textId="52E57E76" w:rsidR="0081082C" w:rsidRDefault="0081082C" w:rsidP="0081082C">
      <w:pPr>
        <w:spacing w:after="0" w:line="240" w:lineRule="auto"/>
      </w:pPr>
      <w:r w:rsidRPr="00FE715D">
        <w:rPr>
          <w:b/>
        </w:rPr>
        <w:t>Longueur du camion</w:t>
      </w:r>
      <w:r>
        <w:rPr>
          <w:b/>
        </w:rPr>
        <w:t xml:space="preserve"> / occupation de la voie publique</w:t>
      </w:r>
      <w:r w:rsidRPr="00FE715D">
        <w:t xml:space="preserve"> : </w:t>
      </w:r>
      <w:r>
        <w:object w:dxaOrig="225" w:dyaOrig="225" w14:anchorId="4C0F36FA">
          <v:shape id="_x0000_i1065" type="#_x0000_t75" style="width:1in;height:18pt" o:ole="">
            <v:imagedata r:id="rId12" o:title=""/>
          </v:shape>
          <w:control r:id="rId21" w:name="TextBox9" w:shapeid="_x0000_i1065"/>
        </w:object>
      </w:r>
      <w:r>
        <w:t xml:space="preserve">Ml </w:t>
      </w:r>
    </w:p>
    <w:p w14:paraId="453E6FF4" w14:textId="6CC5571F" w:rsidR="0081082C" w:rsidRPr="00FE715D" w:rsidRDefault="0081082C" w:rsidP="0081082C">
      <w:pPr>
        <w:spacing w:after="0" w:line="240" w:lineRule="auto"/>
      </w:pPr>
      <w:r>
        <w:t xml:space="preserve">Electricité : oui   </w:t>
      </w:r>
      <w:r>
        <w:object w:dxaOrig="225" w:dyaOrig="225" w14:anchorId="7EBCE3B7">
          <v:shape id="_x0000_i1067" type="#_x0000_t75" style="width:12pt;height:19.5pt" o:ole="">
            <v:imagedata r:id="rId22" o:title=""/>
          </v:shape>
          <w:control r:id="rId23" w:name="CheckBox1" w:shapeid="_x0000_i1067"/>
        </w:object>
      </w:r>
      <w:r>
        <w:t xml:space="preserve">                         non  </w:t>
      </w:r>
      <w:r>
        <w:object w:dxaOrig="225" w:dyaOrig="225" w14:anchorId="2F78EDF3">
          <v:shape id="_x0000_i1069" type="#_x0000_t75" style="width:13.5pt;height:19.5pt" o:ole="">
            <v:imagedata r:id="rId24" o:title=""/>
          </v:shape>
          <w:control r:id="rId25" w:name="CheckBox2" w:shapeid="_x0000_i1069"/>
        </w:object>
      </w:r>
    </w:p>
    <w:p w14:paraId="0759C820" w14:textId="77777777" w:rsidR="0081082C" w:rsidRPr="004133E3" w:rsidRDefault="0081082C" w:rsidP="0081082C">
      <w:pPr>
        <w:spacing w:after="0" w:line="240" w:lineRule="auto"/>
        <w:rPr>
          <w:sz w:val="16"/>
          <w:szCs w:val="16"/>
        </w:rPr>
      </w:pPr>
    </w:p>
    <w:p w14:paraId="1A5F2275" w14:textId="77777777" w:rsidR="0081082C" w:rsidRDefault="0081082C" w:rsidP="0081082C">
      <w:pPr>
        <w:spacing w:after="0" w:line="240" w:lineRule="auto"/>
      </w:pPr>
      <w:r w:rsidRPr="00C876A1">
        <w:rPr>
          <w:b/>
          <w:color w:val="CC3399"/>
          <w:u w:val="single"/>
        </w:rPr>
        <w:t>Impératif :</w:t>
      </w:r>
      <w:r>
        <w:t xml:space="preserve"> Joindre à ce bulletin la copie de votre carte professionnelle.</w:t>
      </w:r>
    </w:p>
    <w:p w14:paraId="4EB9AA23" w14:textId="77777777" w:rsidR="0081082C" w:rsidRPr="004133E3" w:rsidRDefault="0081082C" w:rsidP="0081082C">
      <w:pPr>
        <w:spacing w:after="0" w:line="240" w:lineRule="auto"/>
        <w:rPr>
          <w:sz w:val="16"/>
          <w:szCs w:val="16"/>
        </w:rPr>
      </w:pPr>
    </w:p>
    <w:p w14:paraId="43C0CD11" w14:textId="77777777" w:rsidR="0081082C" w:rsidRDefault="0081082C" w:rsidP="0081082C">
      <w:pPr>
        <w:tabs>
          <w:tab w:val="left" w:pos="567"/>
          <w:tab w:val="left" w:pos="5103"/>
        </w:tabs>
        <w:spacing w:after="0" w:line="240" w:lineRule="auto"/>
        <w:rPr>
          <w:b/>
        </w:rPr>
      </w:pPr>
    </w:p>
    <w:p w14:paraId="4D120BE0" w14:textId="7068D055" w:rsidR="0081082C" w:rsidRDefault="0081082C" w:rsidP="003F2D25">
      <w:pPr>
        <w:tabs>
          <w:tab w:val="left" w:pos="567"/>
          <w:tab w:val="left" w:pos="5103"/>
        </w:tabs>
        <w:spacing w:after="0" w:line="240" w:lineRule="auto"/>
      </w:pPr>
      <w:r w:rsidRPr="00C876A1">
        <w:rPr>
          <w:b/>
          <w:color w:val="CC3399"/>
        </w:rPr>
        <w:t>TARIFS</w:t>
      </w:r>
      <w:r>
        <w:rPr>
          <w:b/>
        </w:rPr>
        <w:t xml:space="preserve"> </w:t>
      </w:r>
      <w:r>
        <w:rPr>
          <w:bCs/>
        </w:rPr>
        <w:t>Gratuité de l’emplacement</w:t>
      </w:r>
      <w:r>
        <w:rPr>
          <w:b/>
        </w:rPr>
        <w:t> :</w:t>
      </w:r>
      <w:r w:rsidR="00C1425A">
        <w:br/>
      </w:r>
    </w:p>
    <w:p w14:paraId="4C762074" w14:textId="7242A4CF" w:rsidR="00C1425A" w:rsidRPr="00C1425A" w:rsidRDefault="00C1425A" w:rsidP="00C1425A">
      <w:pPr>
        <w:tabs>
          <w:tab w:val="left" w:pos="567"/>
          <w:tab w:val="left" w:pos="5103"/>
        </w:tabs>
        <w:suppressAutoHyphens/>
        <w:spacing w:after="0" w:line="240" w:lineRule="auto"/>
        <w:ind w:left="720"/>
      </w:pPr>
      <w:r w:rsidRPr="00C1425A">
        <w:t>La gratuite de l’espace est proposée en contrepartie d’une participation</w:t>
      </w:r>
      <w:r>
        <w:t xml:space="preserve"> </w:t>
      </w:r>
      <w:r w:rsidRPr="00C1425A">
        <w:t xml:space="preserve">au montage et démontage des stands et portage des chaises et des tables mises à disposition dans un garage près de la Halle. </w:t>
      </w:r>
    </w:p>
    <w:p w14:paraId="4EC8741F" w14:textId="77777777" w:rsidR="0081082C" w:rsidRPr="004133E3" w:rsidRDefault="0081082C" w:rsidP="0081082C">
      <w:pPr>
        <w:tabs>
          <w:tab w:val="left" w:pos="567"/>
          <w:tab w:val="left" w:pos="5103"/>
        </w:tabs>
        <w:spacing w:after="0" w:line="240" w:lineRule="auto"/>
        <w:ind w:left="720"/>
        <w:rPr>
          <w:sz w:val="16"/>
          <w:szCs w:val="16"/>
        </w:rPr>
      </w:pPr>
    </w:p>
    <w:p w14:paraId="7B1B966F" w14:textId="09C1019E" w:rsidR="0081082C" w:rsidRDefault="0081082C" w:rsidP="0081082C">
      <w:pPr>
        <w:tabs>
          <w:tab w:val="left" w:pos="567"/>
          <w:tab w:val="left" w:pos="5103"/>
        </w:tabs>
        <w:spacing w:after="0" w:line="240" w:lineRule="auto"/>
      </w:pPr>
      <w:r w:rsidRPr="00C876A1">
        <w:rPr>
          <w:b/>
          <w:color w:val="CC3399"/>
        </w:rPr>
        <w:t>À renvoyer impérativement avant le </w:t>
      </w:r>
      <w:r w:rsidR="00800DDE" w:rsidRPr="00B0082A">
        <w:rPr>
          <w:b/>
          <w:color w:val="CC3399"/>
        </w:rPr>
        <w:t>31 octobre</w:t>
      </w:r>
      <w:r w:rsidRPr="00B0082A">
        <w:rPr>
          <w:b/>
        </w:rPr>
        <w:t>.</w:t>
      </w:r>
    </w:p>
    <w:p w14:paraId="6C6723F9" w14:textId="77777777" w:rsidR="0081082C" w:rsidRPr="004133E3" w:rsidRDefault="0081082C" w:rsidP="0081082C">
      <w:pPr>
        <w:tabs>
          <w:tab w:val="left" w:pos="567"/>
          <w:tab w:val="left" w:pos="5103"/>
        </w:tabs>
        <w:spacing w:after="0" w:line="240" w:lineRule="auto"/>
        <w:rPr>
          <w:sz w:val="16"/>
          <w:szCs w:val="16"/>
        </w:rPr>
      </w:pPr>
    </w:p>
    <w:p w14:paraId="4E33A8C9" w14:textId="77777777" w:rsidR="0081082C" w:rsidRPr="004133E3" w:rsidRDefault="0081082C" w:rsidP="0081082C">
      <w:pPr>
        <w:tabs>
          <w:tab w:val="left" w:pos="567"/>
          <w:tab w:val="left" w:pos="5103"/>
        </w:tabs>
        <w:spacing w:after="0" w:line="240" w:lineRule="auto"/>
        <w:rPr>
          <w:sz w:val="16"/>
          <w:szCs w:val="16"/>
        </w:rPr>
      </w:pPr>
    </w:p>
    <w:p w14:paraId="2EDF0954" w14:textId="77777777" w:rsidR="0081082C" w:rsidRDefault="0081082C" w:rsidP="0081082C">
      <w:pPr>
        <w:tabs>
          <w:tab w:val="left" w:pos="567"/>
          <w:tab w:val="left" w:pos="5103"/>
        </w:tabs>
        <w:spacing w:after="0" w:line="240" w:lineRule="auto"/>
      </w:pPr>
      <w:r>
        <w:t>Tout emplacement non réservé à cette date sera disponible pour d’autres exposants.</w:t>
      </w:r>
    </w:p>
    <w:p w14:paraId="3D759AFB" w14:textId="77777777" w:rsidR="0081082C" w:rsidRDefault="0081082C" w:rsidP="0081082C">
      <w:pPr>
        <w:tabs>
          <w:tab w:val="left" w:pos="567"/>
          <w:tab w:val="left" w:pos="5103"/>
        </w:tabs>
        <w:spacing w:after="0" w:line="240" w:lineRule="auto"/>
      </w:pPr>
      <w:r>
        <w:t>Lu et approuvé</w:t>
      </w:r>
    </w:p>
    <w:p w14:paraId="63C76340" w14:textId="77777777" w:rsidR="0081082C" w:rsidRDefault="0081082C" w:rsidP="0081082C">
      <w:pPr>
        <w:tabs>
          <w:tab w:val="left" w:pos="567"/>
          <w:tab w:val="left" w:pos="5103"/>
        </w:tabs>
        <w:spacing w:after="0" w:line="240" w:lineRule="auto"/>
        <w:rPr>
          <w:sz w:val="16"/>
          <w:szCs w:val="16"/>
        </w:rPr>
      </w:pPr>
      <w:r>
        <w:t>Signature</w:t>
      </w:r>
    </w:p>
    <w:p w14:paraId="73B1D90A" w14:textId="77777777" w:rsidR="00CB2067" w:rsidRPr="00CB2067" w:rsidRDefault="00CB2067" w:rsidP="0081082C">
      <w:pPr>
        <w:tabs>
          <w:tab w:val="left" w:leader="dot" w:pos="7938"/>
        </w:tabs>
        <w:spacing w:line="360" w:lineRule="auto"/>
        <w:rPr>
          <w:rFonts w:cstheme="minorHAnsi"/>
          <w:sz w:val="26"/>
          <w:szCs w:val="26"/>
        </w:rPr>
      </w:pPr>
    </w:p>
    <w:sectPr w:rsidR="00CB2067" w:rsidRPr="00CB2067" w:rsidSect="0059222D">
      <w:pgSz w:w="11906" w:h="16838"/>
      <w:pgMar w:top="851" w:right="707" w:bottom="567"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FEC49" w14:textId="77777777" w:rsidR="00046955" w:rsidRDefault="00046955" w:rsidP="00B07252">
      <w:pPr>
        <w:spacing w:after="0" w:line="240" w:lineRule="auto"/>
      </w:pPr>
      <w:r>
        <w:separator/>
      </w:r>
    </w:p>
  </w:endnote>
  <w:endnote w:type="continuationSeparator" w:id="0">
    <w:p w14:paraId="53D9DE3F" w14:textId="77777777" w:rsidR="00046955" w:rsidRDefault="00046955" w:rsidP="00B07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528DF" w14:textId="77777777" w:rsidR="00046955" w:rsidRDefault="00046955" w:rsidP="00B07252">
      <w:pPr>
        <w:spacing w:after="0" w:line="240" w:lineRule="auto"/>
      </w:pPr>
      <w:r>
        <w:separator/>
      </w:r>
    </w:p>
  </w:footnote>
  <w:footnote w:type="continuationSeparator" w:id="0">
    <w:p w14:paraId="5A216E64" w14:textId="77777777" w:rsidR="00046955" w:rsidRDefault="00046955" w:rsidP="00B072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numFmt w:val="bullet"/>
      <w:lvlText w:val="-"/>
      <w:lvlJc w:val="left"/>
      <w:pPr>
        <w:tabs>
          <w:tab w:val="num" w:pos="0"/>
        </w:tabs>
        <w:ind w:left="720" w:hanging="360"/>
      </w:pPr>
      <w:rPr>
        <w:rFonts w:ascii="Calibri" w:hAnsi="Calibri" w:cs="Times New Roman"/>
      </w:rPr>
    </w:lvl>
  </w:abstractNum>
  <w:abstractNum w:abstractNumId="1" w15:restartNumberingAfterBreak="0">
    <w:nsid w:val="1A54386A"/>
    <w:multiLevelType w:val="hybridMultilevel"/>
    <w:tmpl w:val="448C0952"/>
    <w:lvl w:ilvl="0" w:tplc="040C0011">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239243B2"/>
    <w:multiLevelType w:val="hybridMultilevel"/>
    <w:tmpl w:val="DE5AE81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A6934AE"/>
    <w:multiLevelType w:val="hybridMultilevel"/>
    <w:tmpl w:val="40766C20"/>
    <w:lvl w:ilvl="0" w:tplc="65B65B18">
      <w:start w:val="1"/>
      <w:numFmt w:val="lowerLetter"/>
      <w:lvlText w:val="%1."/>
      <w:lvlJc w:val="left"/>
      <w:pPr>
        <w:ind w:left="720" w:hanging="360"/>
      </w:pPr>
      <w:rPr>
        <w:rFonts w:asciiTheme="minorHAnsi" w:eastAsiaTheme="minorHAnsi" w:hAnsiTheme="minorHAnsi" w:cstheme="minorBid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AB26E55"/>
    <w:multiLevelType w:val="hybridMultilevel"/>
    <w:tmpl w:val="C2A4A08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0BB7E88"/>
    <w:multiLevelType w:val="hybridMultilevel"/>
    <w:tmpl w:val="67324E42"/>
    <w:lvl w:ilvl="0" w:tplc="F930657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78A2CF8"/>
    <w:multiLevelType w:val="hybridMultilevel"/>
    <w:tmpl w:val="3EF4A23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BF531A3"/>
    <w:multiLevelType w:val="hybridMultilevel"/>
    <w:tmpl w:val="006217EC"/>
    <w:lvl w:ilvl="0" w:tplc="8B466BF8">
      <w:start w:val="1"/>
      <w:numFmt w:val="decimal"/>
      <w:lvlText w:val="%1)"/>
      <w:lvlJc w:val="left"/>
      <w:pPr>
        <w:ind w:left="360" w:hanging="360"/>
      </w:pPr>
      <w:rPr>
        <w:rFonts w:hint="default"/>
        <w:color w:val="009999"/>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15:restartNumberingAfterBreak="0">
    <w:nsid w:val="4F8559E3"/>
    <w:multiLevelType w:val="hybridMultilevel"/>
    <w:tmpl w:val="E4B6A98C"/>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7050344"/>
    <w:multiLevelType w:val="hybridMultilevel"/>
    <w:tmpl w:val="6C1AA6DC"/>
    <w:lvl w:ilvl="0" w:tplc="82F4541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6B2557C"/>
    <w:multiLevelType w:val="hybridMultilevel"/>
    <w:tmpl w:val="697E6310"/>
    <w:lvl w:ilvl="0" w:tplc="2960D204">
      <w:start w:val="5"/>
      <w:numFmt w:val="decimal"/>
      <w:lvlText w:val="%1"/>
      <w:lvlJc w:val="left"/>
      <w:pPr>
        <w:ind w:left="1080" w:hanging="360"/>
      </w:pPr>
      <w:rPr>
        <w:rFonts w:hint="default"/>
        <w:b w:val="0"/>
        <w:color w:val="auto"/>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16cid:durableId="899637185">
    <w:abstractNumId w:val="5"/>
  </w:num>
  <w:num w:numId="2" w16cid:durableId="1470707387">
    <w:abstractNumId w:val="9"/>
  </w:num>
  <w:num w:numId="3" w16cid:durableId="16657612">
    <w:abstractNumId w:val="1"/>
  </w:num>
  <w:num w:numId="4" w16cid:durableId="364913593">
    <w:abstractNumId w:val="7"/>
  </w:num>
  <w:num w:numId="5" w16cid:durableId="1266617697">
    <w:abstractNumId w:val="3"/>
  </w:num>
  <w:num w:numId="6" w16cid:durableId="1670020423">
    <w:abstractNumId w:val="4"/>
  </w:num>
  <w:num w:numId="7" w16cid:durableId="1906574099">
    <w:abstractNumId w:val="10"/>
  </w:num>
  <w:num w:numId="8" w16cid:durableId="123278330">
    <w:abstractNumId w:val="6"/>
  </w:num>
  <w:num w:numId="9" w16cid:durableId="285545902">
    <w:abstractNumId w:val="8"/>
  </w:num>
  <w:num w:numId="10" w16cid:durableId="1612132390">
    <w:abstractNumId w:val="2"/>
  </w:num>
  <w:num w:numId="11" w16cid:durableId="500317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1B0"/>
    <w:rsid w:val="000202A5"/>
    <w:rsid w:val="000417CA"/>
    <w:rsid w:val="00046955"/>
    <w:rsid w:val="00054046"/>
    <w:rsid w:val="00080839"/>
    <w:rsid w:val="000C08E8"/>
    <w:rsid w:val="00111D67"/>
    <w:rsid w:val="001901B3"/>
    <w:rsid w:val="001C714F"/>
    <w:rsid w:val="00211E9D"/>
    <w:rsid w:val="002362A3"/>
    <w:rsid w:val="00244771"/>
    <w:rsid w:val="00271DB9"/>
    <w:rsid w:val="002A2D72"/>
    <w:rsid w:val="002C6055"/>
    <w:rsid w:val="0030041B"/>
    <w:rsid w:val="00331B8D"/>
    <w:rsid w:val="00333C6E"/>
    <w:rsid w:val="003F2D25"/>
    <w:rsid w:val="00442EEB"/>
    <w:rsid w:val="004D5EC3"/>
    <w:rsid w:val="005150AD"/>
    <w:rsid w:val="0053168B"/>
    <w:rsid w:val="005521B0"/>
    <w:rsid w:val="0059222D"/>
    <w:rsid w:val="005D7D4B"/>
    <w:rsid w:val="005E60B9"/>
    <w:rsid w:val="0067016D"/>
    <w:rsid w:val="00681034"/>
    <w:rsid w:val="006B3A51"/>
    <w:rsid w:val="007370AA"/>
    <w:rsid w:val="00774FE0"/>
    <w:rsid w:val="00800DDE"/>
    <w:rsid w:val="00801126"/>
    <w:rsid w:val="0081082C"/>
    <w:rsid w:val="008303B2"/>
    <w:rsid w:val="0085590B"/>
    <w:rsid w:val="008D2EEF"/>
    <w:rsid w:val="00992970"/>
    <w:rsid w:val="009A3EAA"/>
    <w:rsid w:val="009E6219"/>
    <w:rsid w:val="009F538F"/>
    <w:rsid w:val="00A22627"/>
    <w:rsid w:val="00A26002"/>
    <w:rsid w:val="00A42732"/>
    <w:rsid w:val="00A47368"/>
    <w:rsid w:val="00A71293"/>
    <w:rsid w:val="00A75C41"/>
    <w:rsid w:val="00AA31D7"/>
    <w:rsid w:val="00AC20BA"/>
    <w:rsid w:val="00AF03B2"/>
    <w:rsid w:val="00B0082A"/>
    <w:rsid w:val="00B06459"/>
    <w:rsid w:val="00B07252"/>
    <w:rsid w:val="00B20657"/>
    <w:rsid w:val="00B25BD4"/>
    <w:rsid w:val="00B33CCC"/>
    <w:rsid w:val="00B61765"/>
    <w:rsid w:val="00B84186"/>
    <w:rsid w:val="00BA2B61"/>
    <w:rsid w:val="00BD4085"/>
    <w:rsid w:val="00C1425A"/>
    <w:rsid w:val="00C148A2"/>
    <w:rsid w:val="00C225B6"/>
    <w:rsid w:val="00CA5D1E"/>
    <w:rsid w:val="00CB2067"/>
    <w:rsid w:val="00D0764A"/>
    <w:rsid w:val="00D87DD7"/>
    <w:rsid w:val="00DC284A"/>
    <w:rsid w:val="00DE1CB9"/>
    <w:rsid w:val="00DF7A67"/>
    <w:rsid w:val="00E03DFD"/>
    <w:rsid w:val="00F82737"/>
    <w:rsid w:val="00FC17EC"/>
    <w:rsid w:val="00FF37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C05FB"/>
  <w15:chartTrackingRefBased/>
  <w15:docId w15:val="{5C5F68DE-D450-4056-A5C4-869FA4D47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521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5521B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5521B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5521B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521B0"/>
    <w:rPr>
      <w:rFonts w:asciiTheme="majorHAnsi" w:eastAsiaTheme="majorEastAsia" w:hAnsiTheme="majorHAnsi" w:cstheme="majorBidi"/>
      <w:spacing w:val="-10"/>
      <w:kern w:val="28"/>
      <w:sz w:val="56"/>
      <w:szCs w:val="56"/>
    </w:rPr>
  </w:style>
  <w:style w:type="character" w:customStyle="1" w:styleId="Titre2Car">
    <w:name w:val="Titre 2 Car"/>
    <w:basedOn w:val="Policepardfaut"/>
    <w:link w:val="Titre2"/>
    <w:uiPriority w:val="9"/>
    <w:rsid w:val="005521B0"/>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rsid w:val="005521B0"/>
    <w:rPr>
      <w:rFonts w:asciiTheme="majorHAnsi" w:eastAsiaTheme="majorEastAsia" w:hAnsiTheme="majorHAnsi" w:cstheme="majorBidi"/>
      <w:color w:val="1F4D78" w:themeColor="accent1" w:themeShade="7F"/>
      <w:sz w:val="24"/>
      <w:szCs w:val="24"/>
    </w:rPr>
  </w:style>
  <w:style w:type="character" w:customStyle="1" w:styleId="Titre1Car">
    <w:name w:val="Titre 1 Car"/>
    <w:basedOn w:val="Policepardfaut"/>
    <w:link w:val="Titre1"/>
    <w:uiPriority w:val="9"/>
    <w:rsid w:val="005521B0"/>
    <w:rPr>
      <w:rFonts w:asciiTheme="majorHAnsi" w:eastAsiaTheme="majorEastAsia" w:hAnsiTheme="majorHAnsi" w:cstheme="majorBidi"/>
      <w:color w:val="2E74B5" w:themeColor="accent1" w:themeShade="BF"/>
      <w:sz w:val="32"/>
      <w:szCs w:val="32"/>
    </w:rPr>
  </w:style>
  <w:style w:type="character" w:styleId="Lienhypertexte">
    <w:name w:val="Hyperlink"/>
    <w:basedOn w:val="Policepardfaut"/>
    <w:uiPriority w:val="99"/>
    <w:unhideWhenUsed/>
    <w:rsid w:val="005521B0"/>
    <w:rPr>
      <w:color w:val="0563C1" w:themeColor="hyperlink"/>
      <w:u w:val="single"/>
    </w:rPr>
  </w:style>
  <w:style w:type="paragraph" w:styleId="Paragraphedeliste">
    <w:name w:val="List Paragraph"/>
    <w:basedOn w:val="Normal"/>
    <w:uiPriority w:val="34"/>
    <w:qFormat/>
    <w:rsid w:val="005521B0"/>
    <w:pPr>
      <w:ind w:left="720"/>
      <w:contextualSpacing/>
    </w:pPr>
  </w:style>
  <w:style w:type="table" w:styleId="Grilledutableau">
    <w:name w:val="Table Grid"/>
    <w:basedOn w:val="TableauNormal"/>
    <w:uiPriority w:val="39"/>
    <w:rsid w:val="00041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07252"/>
    <w:pPr>
      <w:tabs>
        <w:tab w:val="center" w:pos="4536"/>
        <w:tab w:val="right" w:pos="9072"/>
      </w:tabs>
      <w:spacing w:after="0" w:line="240" w:lineRule="auto"/>
    </w:pPr>
  </w:style>
  <w:style w:type="character" w:customStyle="1" w:styleId="En-tteCar">
    <w:name w:val="En-tête Car"/>
    <w:basedOn w:val="Policepardfaut"/>
    <w:link w:val="En-tte"/>
    <w:uiPriority w:val="99"/>
    <w:rsid w:val="00B07252"/>
  </w:style>
  <w:style w:type="paragraph" w:styleId="Pieddepage">
    <w:name w:val="footer"/>
    <w:basedOn w:val="Normal"/>
    <w:link w:val="PieddepageCar"/>
    <w:uiPriority w:val="99"/>
    <w:unhideWhenUsed/>
    <w:rsid w:val="00B0725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07252"/>
  </w:style>
  <w:style w:type="paragraph" w:styleId="Textedebulles">
    <w:name w:val="Balloon Text"/>
    <w:basedOn w:val="Normal"/>
    <w:link w:val="TextedebullesCar"/>
    <w:uiPriority w:val="99"/>
    <w:semiHidden/>
    <w:unhideWhenUsed/>
    <w:rsid w:val="00A4273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42732"/>
    <w:rPr>
      <w:rFonts w:ascii="Segoe UI" w:hAnsi="Segoe UI" w:cs="Segoe UI"/>
      <w:sz w:val="18"/>
      <w:szCs w:val="18"/>
    </w:rPr>
  </w:style>
  <w:style w:type="character" w:styleId="Mentionnonrsolue">
    <w:name w:val="Unresolved Mention"/>
    <w:basedOn w:val="Policepardfaut"/>
    <w:uiPriority w:val="99"/>
    <w:semiHidden/>
    <w:unhideWhenUsed/>
    <w:rsid w:val="006B3A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unication@jargeau.fr" TargetMode="External"/><Relationship Id="rId13" Type="http://schemas.openxmlformats.org/officeDocument/2006/relationships/control" Target="activeX/activeX1.xml"/><Relationship Id="rId18" Type="http://schemas.openxmlformats.org/officeDocument/2006/relationships/control" Target="activeX/activeX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ontrol" Target="activeX/activeX9.xml"/><Relationship Id="rId7" Type="http://schemas.openxmlformats.org/officeDocument/2006/relationships/image" Target="media/image1.png"/><Relationship Id="rId12" Type="http://schemas.openxmlformats.org/officeDocument/2006/relationships/image" Target="media/image2.wmf"/><Relationship Id="rId17" Type="http://schemas.openxmlformats.org/officeDocument/2006/relationships/control" Target="activeX/activeX5.xml"/><Relationship Id="rId25" Type="http://schemas.openxmlformats.org/officeDocument/2006/relationships/control" Target="activeX/activeX11.xml"/><Relationship Id="rId2" Type="http://schemas.openxmlformats.org/officeDocument/2006/relationships/styles" Target="styles.xml"/><Relationship Id="rId16" Type="http://schemas.openxmlformats.org/officeDocument/2006/relationships/control" Target="activeX/activeX4.xml"/><Relationship Id="rId20" Type="http://schemas.openxmlformats.org/officeDocument/2006/relationships/control" Target="activeX/activeX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laudine.begon@jargeau.fr" TargetMode="External"/><Relationship Id="rId24" Type="http://schemas.openxmlformats.org/officeDocument/2006/relationships/image" Target="media/image4.wmf"/><Relationship Id="rId5" Type="http://schemas.openxmlformats.org/officeDocument/2006/relationships/footnotes" Target="footnotes.xml"/><Relationship Id="rId15" Type="http://schemas.openxmlformats.org/officeDocument/2006/relationships/control" Target="activeX/activeX3.xml"/><Relationship Id="rId23" Type="http://schemas.openxmlformats.org/officeDocument/2006/relationships/control" Target="activeX/activeX10.xml"/><Relationship Id="rId10" Type="http://schemas.openxmlformats.org/officeDocument/2006/relationships/hyperlink" Target="mailto:communication@jargeau.f" TargetMode="External"/><Relationship Id="rId19" Type="http://schemas.openxmlformats.org/officeDocument/2006/relationships/control" Target="activeX/activeX7.xml"/><Relationship Id="rId4" Type="http://schemas.openxmlformats.org/officeDocument/2006/relationships/webSettings" Target="webSettings.xml"/><Relationship Id="rId9" Type="http://schemas.openxmlformats.org/officeDocument/2006/relationships/hyperlink" Target="mailto:claudine.begon@jargeau.fr" TargetMode="External"/><Relationship Id="rId14" Type="http://schemas.openxmlformats.org/officeDocument/2006/relationships/control" Target="activeX/activeX2.xml"/><Relationship Id="rId22" Type="http://schemas.openxmlformats.org/officeDocument/2006/relationships/image" Target="media/image3.wmf"/><Relationship Id="rId27"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1481</Words>
  <Characters>8146</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Mairie</dc:creator>
  <cp:keywords/>
  <dc:description/>
  <cp:lastModifiedBy>Corentin POIRER</cp:lastModifiedBy>
  <cp:revision>8</cp:revision>
  <cp:lastPrinted>2025-10-08T11:45:00Z</cp:lastPrinted>
  <dcterms:created xsi:type="dcterms:W3CDTF">2025-10-07T13:46:00Z</dcterms:created>
  <dcterms:modified xsi:type="dcterms:W3CDTF">2026-09-03T14:34:00Z</dcterms:modified>
</cp:coreProperties>
</file>