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29"/>
        <w:gridCol w:w="5103"/>
      </w:tblGrid>
      <w:tr w:rsidR="00C000A3" w14:paraId="0B1FBCBB" w14:textId="77777777" w:rsidTr="00484AB7">
        <w:tc>
          <w:tcPr>
            <w:tcW w:w="3402" w:type="dxa"/>
          </w:tcPr>
          <w:p w14:paraId="57290E41" w14:textId="77777777" w:rsidR="00C000A3" w:rsidRPr="00C000A3" w:rsidRDefault="00C000A3" w:rsidP="00C000A3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  <w:p w14:paraId="5D14AD60" w14:textId="77777777" w:rsidR="00C000A3" w:rsidRDefault="00D7255E" w:rsidP="00C000A3">
            <w:pPr>
              <w:pStyle w:val="Titre"/>
              <w:jc w:val="left"/>
              <w:rPr>
                <w:sz w:val="16"/>
                <w:szCs w:val="16"/>
                <w:u w:val="none"/>
              </w:rPr>
            </w:pPr>
            <w:r w:rsidRPr="00D7255E">
              <w:rPr>
                <w:noProof/>
                <w:sz w:val="16"/>
                <w:szCs w:val="16"/>
                <w:u w:val="none"/>
              </w:rPr>
              <w:drawing>
                <wp:anchor distT="0" distB="0" distL="114300" distR="114300" simplePos="0" relativeHeight="251661312" behindDoc="0" locked="0" layoutInCell="1" allowOverlap="1" wp14:anchorId="584C2F7F" wp14:editId="51DF397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105410</wp:posOffset>
                  </wp:positionV>
                  <wp:extent cx="1295400" cy="1304290"/>
                  <wp:effectExtent l="0" t="0" r="0" b="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sonadrets2020RV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4F70F" w14:textId="77777777" w:rsidR="00D7255E" w:rsidRPr="00C6704E" w:rsidRDefault="00D7255E" w:rsidP="00C000A3">
            <w:pPr>
              <w:pStyle w:val="Titre"/>
              <w:jc w:val="left"/>
              <w:rPr>
                <w:sz w:val="16"/>
                <w:szCs w:val="16"/>
                <w:u w:val="none"/>
              </w:rPr>
            </w:pPr>
          </w:p>
          <w:p w14:paraId="3266EEAA" w14:textId="77777777" w:rsidR="00C000A3" w:rsidRPr="00D7255E" w:rsidRDefault="00C000A3" w:rsidP="00D7255E">
            <w:pPr>
              <w:pStyle w:val="Titre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C6704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MAIRIE</w:t>
            </w:r>
            <w:r w:rsidR="00D7255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</w:t>
            </w:r>
            <w:r w:rsidRPr="00D7255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DES</w:t>
            </w:r>
          </w:p>
          <w:p w14:paraId="4956565C" w14:textId="4FC7C9DD" w:rsidR="00C000A3" w:rsidRPr="00995A49" w:rsidRDefault="00D7255E" w:rsidP="00995A49">
            <w:pPr>
              <w:pStyle w:val="Titre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ADRETS-DE-</w:t>
            </w:r>
            <w:r w:rsidR="00C000A3" w:rsidRPr="00C6704E">
              <w:rPr>
                <w:rFonts w:ascii="Arial" w:hAnsi="Arial" w:cs="Arial"/>
                <w:sz w:val="24"/>
                <w:szCs w:val="24"/>
                <w:u w:val="none"/>
              </w:rPr>
              <w:t>L’ESTEREL</w:t>
            </w:r>
          </w:p>
        </w:tc>
        <w:tc>
          <w:tcPr>
            <w:tcW w:w="6629" w:type="dxa"/>
          </w:tcPr>
          <w:p w14:paraId="1C114A0E" w14:textId="77777777" w:rsidR="00B138ED" w:rsidRPr="00B138ED" w:rsidRDefault="00B138ED" w:rsidP="00B138ED"/>
          <w:p w14:paraId="25F3F0FE" w14:textId="77777777" w:rsidR="00B138ED" w:rsidRDefault="00B138ED" w:rsidP="00B138ED"/>
          <w:p w14:paraId="4B6F139B" w14:textId="77777777" w:rsidR="003B528F" w:rsidRDefault="00B138ED" w:rsidP="00B138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ab/>
            </w:r>
            <w:r w:rsidRPr="008A0E4D">
              <w:rPr>
                <w:b/>
                <w:bCs/>
                <w:sz w:val="28"/>
                <w:szCs w:val="28"/>
              </w:rPr>
              <w:t xml:space="preserve">VIDE GRENIERS </w:t>
            </w:r>
          </w:p>
          <w:p w14:paraId="27ED875E" w14:textId="75B6BDD5" w:rsidR="00B138ED" w:rsidRPr="008A0E4D" w:rsidRDefault="00B138ED" w:rsidP="00B138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A0E4D">
              <w:rPr>
                <w:b/>
                <w:bCs/>
                <w:sz w:val="28"/>
                <w:szCs w:val="28"/>
              </w:rPr>
              <w:t>du</w:t>
            </w:r>
            <w:proofErr w:type="gramEnd"/>
            <w:r w:rsidRPr="008A0E4D">
              <w:rPr>
                <w:b/>
                <w:bCs/>
                <w:sz w:val="28"/>
                <w:szCs w:val="28"/>
              </w:rPr>
              <w:t xml:space="preserve"> </w:t>
            </w:r>
            <w:r w:rsidR="003B528F">
              <w:rPr>
                <w:b/>
                <w:bCs/>
                <w:sz w:val="28"/>
                <w:szCs w:val="28"/>
              </w:rPr>
              <w:t xml:space="preserve">dimanche </w:t>
            </w:r>
            <w:r w:rsidR="009D039B">
              <w:rPr>
                <w:b/>
                <w:bCs/>
                <w:sz w:val="28"/>
                <w:szCs w:val="28"/>
              </w:rPr>
              <w:t>1</w:t>
            </w:r>
            <w:r w:rsidR="00400CAD">
              <w:rPr>
                <w:b/>
                <w:bCs/>
                <w:sz w:val="28"/>
                <w:szCs w:val="28"/>
              </w:rPr>
              <w:t>3 octobre</w:t>
            </w:r>
            <w:r w:rsidR="007B7F91">
              <w:rPr>
                <w:b/>
                <w:bCs/>
                <w:sz w:val="28"/>
                <w:szCs w:val="28"/>
              </w:rPr>
              <w:t xml:space="preserve"> 202</w:t>
            </w:r>
            <w:r w:rsidR="00400CAD">
              <w:rPr>
                <w:b/>
                <w:bCs/>
                <w:sz w:val="28"/>
                <w:szCs w:val="28"/>
              </w:rPr>
              <w:t>4</w:t>
            </w:r>
          </w:p>
          <w:p w14:paraId="5E6EE16F" w14:textId="77777777" w:rsidR="00B138ED" w:rsidRPr="008A0E4D" w:rsidRDefault="00B138ED" w:rsidP="00B138ED">
            <w:pPr>
              <w:jc w:val="center"/>
              <w:rPr>
                <w:b/>
                <w:bCs/>
                <w:sz w:val="28"/>
                <w:szCs w:val="28"/>
              </w:rPr>
            </w:pPr>
            <w:r w:rsidRPr="008A0E4D">
              <w:rPr>
                <w:b/>
                <w:bCs/>
                <w:sz w:val="28"/>
                <w:szCs w:val="28"/>
              </w:rPr>
              <w:t>Règlement et organisation</w:t>
            </w:r>
          </w:p>
          <w:p w14:paraId="54EC34AF" w14:textId="77777777" w:rsidR="00B138ED" w:rsidRDefault="00F13A27" w:rsidP="00F13A27">
            <w:pPr>
              <w:jc w:val="center"/>
              <w:rPr>
                <w:rFonts w:ascii="Helvetica" w:hAnsi="Helvetica"/>
                <w:noProof/>
                <w:color w:val="000000"/>
                <w:sz w:val="16"/>
                <w:szCs w:val="16"/>
              </w:rPr>
            </w:pPr>
            <w:r w:rsidRPr="00484AB7">
              <w:rPr>
                <w:rFonts w:ascii="Helvetica" w:hAnsi="Helvetic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23D05A" wp14:editId="12A0A4F6">
                  <wp:extent cx="2495550" cy="1308119"/>
                  <wp:effectExtent l="0" t="0" r="0" b="6350"/>
                  <wp:docPr id="2" name="Image 2" descr="Une image contenant texte, clipart, graphiques vectoriel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, graphiques vectoriel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85" cy="131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BE250" w14:textId="0A389503" w:rsidR="00F13A27" w:rsidRPr="00F13A27" w:rsidRDefault="00F13A27" w:rsidP="00382343">
            <w:pPr>
              <w:ind w:left="-144"/>
              <w:jc w:val="center"/>
            </w:pPr>
          </w:p>
        </w:tc>
        <w:tc>
          <w:tcPr>
            <w:tcW w:w="5103" w:type="dxa"/>
          </w:tcPr>
          <w:p w14:paraId="6BBA5CBF" w14:textId="77777777" w:rsidR="00C000A3" w:rsidRDefault="00C000A3" w:rsidP="00C000A3">
            <w:pPr>
              <w:jc w:val="center"/>
              <w:rPr>
                <w:sz w:val="24"/>
                <w:szCs w:val="24"/>
              </w:rPr>
            </w:pPr>
          </w:p>
          <w:p w14:paraId="6784F290" w14:textId="77777777" w:rsidR="00C000A3" w:rsidRPr="00C000A3" w:rsidRDefault="00C000A3" w:rsidP="00C000A3">
            <w:pPr>
              <w:rPr>
                <w:sz w:val="16"/>
                <w:szCs w:val="16"/>
              </w:rPr>
            </w:pPr>
          </w:p>
          <w:p w14:paraId="30E2206B" w14:textId="77777777" w:rsidR="00C000A3" w:rsidRDefault="00C000A3" w:rsidP="00C000A3">
            <w:pPr>
              <w:rPr>
                <w:sz w:val="24"/>
                <w:szCs w:val="24"/>
              </w:rPr>
            </w:pPr>
          </w:p>
          <w:p w14:paraId="6D91BD80" w14:textId="1C45E781" w:rsidR="00011501" w:rsidRPr="00C000A3" w:rsidRDefault="00011501" w:rsidP="00A81CE6">
            <w:pPr>
              <w:rPr>
                <w:sz w:val="24"/>
                <w:szCs w:val="24"/>
              </w:rPr>
            </w:pPr>
          </w:p>
        </w:tc>
      </w:tr>
    </w:tbl>
    <w:p w14:paraId="73D30343" w14:textId="24D8C523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Le Centre Communal d’Action Sociale de</w:t>
      </w:r>
      <w:r w:rsidR="008A0E4D">
        <w:rPr>
          <w:sz w:val="24"/>
          <w:szCs w:val="24"/>
        </w:rPr>
        <w:t xml:space="preserve">s Adrets de l’Estérel </w:t>
      </w:r>
      <w:r w:rsidRPr="008A0E4D">
        <w:rPr>
          <w:sz w:val="24"/>
          <w:szCs w:val="24"/>
        </w:rPr>
        <w:t xml:space="preserve">organise un vide greniers le </w:t>
      </w:r>
      <w:r w:rsidR="003B528F">
        <w:rPr>
          <w:sz w:val="24"/>
          <w:szCs w:val="24"/>
        </w:rPr>
        <w:t xml:space="preserve">dimanche </w:t>
      </w:r>
      <w:r w:rsidR="009D039B">
        <w:rPr>
          <w:sz w:val="24"/>
          <w:szCs w:val="24"/>
        </w:rPr>
        <w:t>1</w:t>
      </w:r>
      <w:r w:rsidR="00400CAD">
        <w:rPr>
          <w:sz w:val="24"/>
          <w:szCs w:val="24"/>
        </w:rPr>
        <w:t>3</w:t>
      </w:r>
      <w:r w:rsidR="009D039B">
        <w:rPr>
          <w:sz w:val="24"/>
          <w:szCs w:val="24"/>
        </w:rPr>
        <w:t xml:space="preserve"> </w:t>
      </w:r>
      <w:r w:rsidR="00400CAD">
        <w:rPr>
          <w:sz w:val="24"/>
          <w:szCs w:val="24"/>
        </w:rPr>
        <w:t>octo</w:t>
      </w:r>
      <w:r w:rsidR="009D039B">
        <w:rPr>
          <w:sz w:val="24"/>
          <w:szCs w:val="24"/>
        </w:rPr>
        <w:t>bre</w:t>
      </w:r>
      <w:r w:rsidR="007B7F91">
        <w:rPr>
          <w:sz w:val="24"/>
          <w:szCs w:val="24"/>
        </w:rPr>
        <w:t xml:space="preserve"> 202</w:t>
      </w:r>
      <w:r w:rsidR="00400CAD">
        <w:rPr>
          <w:sz w:val="24"/>
          <w:szCs w:val="24"/>
        </w:rPr>
        <w:t>4</w:t>
      </w:r>
      <w:r w:rsidR="007B7F91">
        <w:rPr>
          <w:sz w:val="24"/>
          <w:szCs w:val="24"/>
        </w:rPr>
        <w:t xml:space="preserve"> </w:t>
      </w:r>
      <w:r w:rsidR="008A0E4D">
        <w:rPr>
          <w:sz w:val="24"/>
          <w:szCs w:val="24"/>
        </w:rPr>
        <w:t>sur l</w:t>
      </w:r>
      <w:r w:rsidR="001B6180">
        <w:rPr>
          <w:sz w:val="24"/>
          <w:szCs w:val="24"/>
        </w:rPr>
        <w:t>e parvis de la mairie</w:t>
      </w:r>
      <w:r w:rsidR="009D039B">
        <w:rPr>
          <w:sz w:val="24"/>
          <w:szCs w:val="24"/>
        </w:rPr>
        <w:t>,</w:t>
      </w:r>
      <w:r w:rsidR="001B6180">
        <w:rPr>
          <w:sz w:val="24"/>
          <w:szCs w:val="24"/>
        </w:rPr>
        <w:t xml:space="preserve"> dans la rue du four</w:t>
      </w:r>
      <w:r w:rsidR="009D039B">
        <w:rPr>
          <w:sz w:val="24"/>
          <w:szCs w:val="24"/>
        </w:rPr>
        <w:t xml:space="preserve"> et sur la place de l’aire</w:t>
      </w:r>
      <w:r w:rsidR="008A0E4D" w:rsidRPr="005744BE">
        <w:rPr>
          <w:sz w:val="24"/>
          <w:szCs w:val="24"/>
        </w:rPr>
        <w:t>.</w:t>
      </w:r>
    </w:p>
    <w:p w14:paraId="01311017" w14:textId="77777777" w:rsidR="00484AB7" w:rsidRPr="008A0E4D" w:rsidRDefault="00484AB7" w:rsidP="00B138ED">
      <w:pPr>
        <w:jc w:val="both"/>
        <w:rPr>
          <w:sz w:val="24"/>
          <w:szCs w:val="24"/>
        </w:rPr>
      </w:pPr>
    </w:p>
    <w:p w14:paraId="5242E173" w14:textId="4E710A42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 xml:space="preserve">Les emplacements sont réservés EXCLUSIVEMENT aux </w:t>
      </w:r>
      <w:r w:rsidR="000A27A6">
        <w:rPr>
          <w:sz w:val="24"/>
          <w:szCs w:val="24"/>
        </w:rPr>
        <w:t>non professionnels</w:t>
      </w:r>
      <w:r w:rsidRPr="008A0E4D">
        <w:rPr>
          <w:sz w:val="24"/>
          <w:szCs w:val="24"/>
        </w:rPr>
        <w:t>, avec interdiction de vendre ou d’exposer des produits comestibles, neufs, ou dangereux (armes…)</w:t>
      </w:r>
      <w:r w:rsidR="00B138ED">
        <w:rPr>
          <w:sz w:val="24"/>
          <w:szCs w:val="24"/>
        </w:rPr>
        <w:t>.</w:t>
      </w:r>
    </w:p>
    <w:p w14:paraId="6ACFE13A" w14:textId="77777777" w:rsidR="00484AB7" w:rsidRPr="008A0E4D" w:rsidRDefault="00484AB7" w:rsidP="00B138ED">
      <w:pPr>
        <w:jc w:val="both"/>
        <w:rPr>
          <w:sz w:val="24"/>
          <w:szCs w:val="24"/>
        </w:rPr>
      </w:pPr>
    </w:p>
    <w:p w14:paraId="44005B51" w14:textId="0EFA988B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Les exposants devront se présenter le jour de la manifestation entre 6h30 et 7h</w:t>
      </w:r>
      <w:r w:rsidR="005340CC">
        <w:rPr>
          <w:sz w:val="24"/>
          <w:szCs w:val="24"/>
        </w:rPr>
        <w:t>3</w:t>
      </w:r>
      <w:r w:rsidRPr="008A0E4D">
        <w:rPr>
          <w:sz w:val="24"/>
          <w:szCs w:val="24"/>
        </w:rPr>
        <w:t xml:space="preserve">0. </w:t>
      </w:r>
      <w:r w:rsidR="00B138ED" w:rsidRPr="008A0E4D">
        <w:rPr>
          <w:sz w:val="24"/>
          <w:szCs w:val="24"/>
        </w:rPr>
        <w:t>Ils s’engagent</w:t>
      </w:r>
      <w:r w:rsidRPr="008A0E4D">
        <w:rPr>
          <w:sz w:val="24"/>
          <w:szCs w:val="24"/>
        </w:rPr>
        <w:t xml:space="preserve"> à respecter les horaires. Les véhicules ne pourront pas se déplacer sur l’espace de la manifestation pour le déballage au-delà de 7h</w:t>
      </w:r>
      <w:r w:rsidR="00B138ED" w:rsidRPr="008A0E4D">
        <w:rPr>
          <w:sz w:val="24"/>
          <w:szCs w:val="24"/>
        </w:rPr>
        <w:t>30 ni avant</w:t>
      </w:r>
      <w:r w:rsidRPr="008A0E4D">
        <w:rPr>
          <w:sz w:val="24"/>
          <w:szCs w:val="24"/>
        </w:rPr>
        <w:t xml:space="preserve"> 1</w:t>
      </w:r>
      <w:r w:rsidR="007B7F91">
        <w:rPr>
          <w:sz w:val="24"/>
          <w:szCs w:val="24"/>
        </w:rPr>
        <w:t>3</w:t>
      </w:r>
      <w:r w:rsidRPr="008A0E4D">
        <w:rPr>
          <w:sz w:val="24"/>
          <w:szCs w:val="24"/>
        </w:rPr>
        <w:t>h</w:t>
      </w:r>
      <w:r w:rsidR="00B26A05">
        <w:rPr>
          <w:sz w:val="24"/>
          <w:szCs w:val="24"/>
        </w:rPr>
        <w:t>3</w:t>
      </w:r>
      <w:r w:rsidRPr="008A0E4D">
        <w:rPr>
          <w:sz w:val="24"/>
          <w:szCs w:val="24"/>
        </w:rPr>
        <w:t>0 pour le remballage.</w:t>
      </w:r>
    </w:p>
    <w:p w14:paraId="5CBC05F8" w14:textId="77777777" w:rsidR="00484AB7" w:rsidRPr="008A0E4D" w:rsidRDefault="00484AB7" w:rsidP="00B138ED">
      <w:pPr>
        <w:jc w:val="both"/>
        <w:rPr>
          <w:sz w:val="24"/>
          <w:szCs w:val="24"/>
        </w:rPr>
      </w:pPr>
    </w:p>
    <w:p w14:paraId="343DE93D" w14:textId="77777777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 xml:space="preserve">Au-delà de 7h30, l’emplacement inoccupé sera considéré abandonné et remis à la disposition de l’organisateur pour l’usage qu’il en décidera. Cette remise à disposition ne donnera lieu à aucun dédommagement ni remboursement. Après vérification de l’inscription, les placements se feront au fur et à mesure des arrivées. </w:t>
      </w:r>
    </w:p>
    <w:p w14:paraId="4629A373" w14:textId="77777777" w:rsidR="00484AB7" w:rsidRPr="008A0E4D" w:rsidRDefault="00484AB7" w:rsidP="00B138ED">
      <w:pPr>
        <w:jc w:val="both"/>
        <w:rPr>
          <w:sz w:val="24"/>
          <w:szCs w:val="24"/>
        </w:rPr>
      </w:pPr>
    </w:p>
    <w:p w14:paraId="467047E5" w14:textId="3DF7FF74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 xml:space="preserve">En cas de mauvais temps, le vide greniers sera reporté </w:t>
      </w:r>
      <w:r w:rsidR="007B7F91">
        <w:rPr>
          <w:sz w:val="24"/>
          <w:szCs w:val="24"/>
        </w:rPr>
        <w:t>ultérieurement</w:t>
      </w:r>
      <w:r w:rsidRPr="008A0E4D">
        <w:rPr>
          <w:sz w:val="24"/>
          <w:szCs w:val="24"/>
        </w:rPr>
        <w:t xml:space="preserve">. La décision sera prise le </w:t>
      </w:r>
      <w:r w:rsidR="00A636D4">
        <w:rPr>
          <w:sz w:val="24"/>
          <w:szCs w:val="24"/>
        </w:rPr>
        <w:t>vendredi qui précède l’</w:t>
      </w:r>
      <w:r w:rsidR="00400CAD">
        <w:rPr>
          <w:sz w:val="24"/>
          <w:szCs w:val="24"/>
        </w:rPr>
        <w:t>évènement</w:t>
      </w:r>
      <w:r w:rsidRPr="008A0E4D">
        <w:rPr>
          <w:sz w:val="24"/>
          <w:szCs w:val="24"/>
        </w:rPr>
        <w:t xml:space="preserve">. </w:t>
      </w:r>
      <w:r w:rsidRPr="00400CAD">
        <w:rPr>
          <w:sz w:val="24"/>
          <w:szCs w:val="24"/>
        </w:rPr>
        <w:t xml:space="preserve">Il n’y aura aucun dédommagement, ni aucun remboursement </w:t>
      </w:r>
      <w:r w:rsidR="00400CAD" w:rsidRPr="00400CAD">
        <w:rPr>
          <w:sz w:val="24"/>
          <w:szCs w:val="24"/>
        </w:rPr>
        <w:t>s</w:t>
      </w:r>
      <w:r w:rsidR="00A636D4" w:rsidRPr="00400CAD">
        <w:rPr>
          <w:sz w:val="24"/>
          <w:szCs w:val="24"/>
        </w:rPr>
        <w:t>ans motif valable</w:t>
      </w:r>
      <w:r w:rsidR="00400CAD" w:rsidRPr="00400CAD">
        <w:rPr>
          <w:sz w:val="24"/>
          <w:szCs w:val="24"/>
        </w:rPr>
        <w:t>.</w:t>
      </w:r>
    </w:p>
    <w:p w14:paraId="50177807" w14:textId="77777777" w:rsidR="007B7F91" w:rsidRDefault="007B7F91" w:rsidP="00B138ED">
      <w:pPr>
        <w:jc w:val="both"/>
        <w:rPr>
          <w:sz w:val="24"/>
          <w:szCs w:val="24"/>
        </w:rPr>
      </w:pPr>
    </w:p>
    <w:p w14:paraId="291F4BD2" w14:textId="6DB2C980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 xml:space="preserve">En aucun cas les limites de stand </w:t>
      </w:r>
      <w:r w:rsidRPr="00E5501B">
        <w:rPr>
          <w:sz w:val="24"/>
          <w:szCs w:val="24"/>
        </w:rPr>
        <w:t>tracées au sol</w:t>
      </w:r>
      <w:r w:rsidRPr="008A0E4D">
        <w:rPr>
          <w:sz w:val="24"/>
          <w:szCs w:val="24"/>
        </w:rPr>
        <w:t xml:space="preserve"> ne pourront être dépassées. </w:t>
      </w:r>
      <w:r w:rsidRPr="00400CAD">
        <w:rPr>
          <w:sz w:val="24"/>
          <w:szCs w:val="24"/>
        </w:rPr>
        <w:t>Les éventuelles infractions au règlement seront constatées et corrigées selon les directives données par l’organisateur.</w:t>
      </w:r>
      <w:r w:rsidRPr="008A0E4D">
        <w:rPr>
          <w:sz w:val="24"/>
          <w:szCs w:val="24"/>
        </w:rPr>
        <w:t xml:space="preserve"> </w:t>
      </w:r>
    </w:p>
    <w:p w14:paraId="30AC6DEA" w14:textId="77777777" w:rsidR="00484AB7" w:rsidRPr="008A0E4D" w:rsidRDefault="00484AB7" w:rsidP="00B138ED">
      <w:pPr>
        <w:jc w:val="both"/>
        <w:rPr>
          <w:sz w:val="24"/>
          <w:szCs w:val="24"/>
        </w:rPr>
      </w:pPr>
    </w:p>
    <w:p w14:paraId="62016D71" w14:textId="3A213243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Dès son arrivée, l’exposant est tenu de décharger rapidement son véhicule puis de le garer aux emplacements qui lui seront indiqués</w:t>
      </w:r>
      <w:r w:rsidR="00691FC5">
        <w:rPr>
          <w:sz w:val="24"/>
          <w:szCs w:val="24"/>
        </w:rPr>
        <w:t>.</w:t>
      </w:r>
    </w:p>
    <w:p w14:paraId="6BD0742C" w14:textId="77777777" w:rsidR="00484AB7" w:rsidRPr="008A0E4D" w:rsidRDefault="00484AB7" w:rsidP="00B138ED">
      <w:pPr>
        <w:jc w:val="both"/>
        <w:rPr>
          <w:sz w:val="24"/>
          <w:szCs w:val="24"/>
        </w:rPr>
      </w:pPr>
    </w:p>
    <w:p w14:paraId="370599F2" w14:textId="1BFDF938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 xml:space="preserve">Les inscriptions et le paiement des emplacements devront nous être envoyés ou déposés à l’adresse du C.C.A.S. et devront nous parvenir au plus tard le </w:t>
      </w:r>
      <w:r w:rsidR="00691FC5" w:rsidRPr="00691FC5">
        <w:rPr>
          <w:sz w:val="24"/>
          <w:szCs w:val="24"/>
        </w:rPr>
        <w:t xml:space="preserve">vendredi </w:t>
      </w:r>
      <w:r w:rsidR="009D039B">
        <w:rPr>
          <w:sz w:val="24"/>
          <w:szCs w:val="24"/>
        </w:rPr>
        <w:t>1</w:t>
      </w:r>
      <w:r w:rsidR="00400CAD">
        <w:rPr>
          <w:sz w:val="24"/>
          <w:szCs w:val="24"/>
        </w:rPr>
        <w:t>1 octo</w:t>
      </w:r>
      <w:r w:rsidR="009D039B">
        <w:rPr>
          <w:sz w:val="24"/>
          <w:szCs w:val="24"/>
        </w:rPr>
        <w:t>bre</w:t>
      </w:r>
      <w:r w:rsidR="005744BE" w:rsidRPr="00691FC5">
        <w:rPr>
          <w:sz w:val="24"/>
          <w:szCs w:val="24"/>
        </w:rPr>
        <w:t xml:space="preserve"> 202</w:t>
      </w:r>
      <w:r w:rsidR="00400CAD">
        <w:rPr>
          <w:sz w:val="24"/>
          <w:szCs w:val="24"/>
        </w:rPr>
        <w:t>4</w:t>
      </w:r>
      <w:r w:rsidRPr="00691FC5">
        <w:rPr>
          <w:sz w:val="24"/>
          <w:szCs w:val="24"/>
        </w:rPr>
        <w:t>.</w:t>
      </w:r>
      <w:r w:rsidRPr="008A0E4D">
        <w:rPr>
          <w:sz w:val="24"/>
          <w:szCs w:val="24"/>
        </w:rPr>
        <w:t xml:space="preserve"> Dans le cas ou certaines places seraient encore vacantes au-delà de cette date, elles pourront être attribuées </w:t>
      </w:r>
      <w:r w:rsidR="00400CAD">
        <w:rPr>
          <w:sz w:val="24"/>
          <w:szCs w:val="24"/>
        </w:rPr>
        <w:t xml:space="preserve">le jour-même </w:t>
      </w:r>
      <w:r w:rsidRPr="008A0E4D">
        <w:rPr>
          <w:sz w:val="24"/>
          <w:szCs w:val="24"/>
        </w:rPr>
        <w:t xml:space="preserve">aux demandeurs retardataires.  </w:t>
      </w:r>
    </w:p>
    <w:p w14:paraId="6CEFAA5C" w14:textId="77777777" w:rsidR="00484AB7" w:rsidRPr="008A0E4D" w:rsidRDefault="00484AB7" w:rsidP="00B138ED">
      <w:pPr>
        <w:jc w:val="both"/>
        <w:rPr>
          <w:sz w:val="24"/>
          <w:szCs w:val="24"/>
        </w:rPr>
      </w:pPr>
    </w:p>
    <w:p w14:paraId="39310FCE" w14:textId="214F1F5E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Dossier à fournir :</w:t>
      </w:r>
    </w:p>
    <w:p w14:paraId="2A382A67" w14:textId="794EAC83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-</w:t>
      </w:r>
      <w:r w:rsidRPr="008A0E4D">
        <w:rPr>
          <w:sz w:val="24"/>
          <w:szCs w:val="24"/>
        </w:rPr>
        <w:tab/>
        <w:t xml:space="preserve">Fiche d’inscription complétée et signée avec photocopie </w:t>
      </w:r>
      <w:r w:rsidR="00F13A27">
        <w:rPr>
          <w:sz w:val="24"/>
          <w:szCs w:val="24"/>
        </w:rPr>
        <w:t>de la pièce d’identité</w:t>
      </w:r>
      <w:r w:rsidRPr="008A0E4D">
        <w:rPr>
          <w:sz w:val="24"/>
          <w:szCs w:val="24"/>
        </w:rPr>
        <w:t xml:space="preserve"> recto/verso</w:t>
      </w:r>
      <w:r w:rsidR="00400CAD">
        <w:rPr>
          <w:sz w:val="24"/>
          <w:szCs w:val="24"/>
        </w:rPr>
        <w:t>,</w:t>
      </w:r>
    </w:p>
    <w:p w14:paraId="47BF7FB8" w14:textId="5A3D0F41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-</w:t>
      </w:r>
      <w:r w:rsidRPr="008A0E4D">
        <w:rPr>
          <w:sz w:val="24"/>
          <w:szCs w:val="24"/>
        </w:rPr>
        <w:tab/>
        <w:t>Justificatif de domicile</w:t>
      </w:r>
      <w:r w:rsidR="00400CAD">
        <w:rPr>
          <w:sz w:val="24"/>
          <w:szCs w:val="24"/>
        </w:rPr>
        <w:t>,</w:t>
      </w:r>
    </w:p>
    <w:p w14:paraId="18938891" w14:textId="077F6920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-</w:t>
      </w:r>
      <w:r w:rsidRPr="008A0E4D">
        <w:rPr>
          <w:sz w:val="24"/>
          <w:szCs w:val="24"/>
        </w:rPr>
        <w:tab/>
      </w:r>
      <w:r w:rsidR="00F13A27">
        <w:rPr>
          <w:sz w:val="24"/>
          <w:szCs w:val="24"/>
        </w:rPr>
        <w:t xml:space="preserve">Le règlement de l’emplacement : par </w:t>
      </w:r>
      <w:r w:rsidRPr="008A0E4D">
        <w:rPr>
          <w:sz w:val="24"/>
          <w:szCs w:val="24"/>
        </w:rPr>
        <w:t xml:space="preserve">chèque </w:t>
      </w:r>
      <w:r w:rsidR="00F13A27">
        <w:rPr>
          <w:sz w:val="24"/>
          <w:szCs w:val="24"/>
        </w:rPr>
        <w:t>à l’ordre de la régie CCAS</w:t>
      </w:r>
      <w:r w:rsidR="00ED177D">
        <w:rPr>
          <w:sz w:val="24"/>
          <w:szCs w:val="24"/>
        </w:rPr>
        <w:t>, par virement bancaire</w:t>
      </w:r>
      <w:r w:rsidR="005744BE">
        <w:rPr>
          <w:sz w:val="24"/>
          <w:szCs w:val="24"/>
        </w:rPr>
        <w:t xml:space="preserve"> ou</w:t>
      </w:r>
      <w:r w:rsidR="00F13A27">
        <w:rPr>
          <w:sz w:val="24"/>
          <w:szCs w:val="24"/>
        </w:rPr>
        <w:t xml:space="preserve"> en espèces</w:t>
      </w:r>
      <w:r w:rsidR="00400CAD">
        <w:rPr>
          <w:sz w:val="24"/>
          <w:szCs w:val="24"/>
        </w:rPr>
        <w:t>,</w:t>
      </w:r>
    </w:p>
    <w:p w14:paraId="6EEAEA88" w14:textId="5369EFE7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-</w:t>
      </w:r>
      <w:r w:rsidRPr="008A0E4D">
        <w:rPr>
          <w:sz w:val="24"/>
          <w:szCs w:val="24"/>
        </w:rPr>
        <w:tab/>
      </w:r>
      <w:r w:rsidRPr="005340CC">
        <w:rPr>
          <w:sz w:val="24"/>
          <w:szCs w:val="24"/>
        </w:rPr>
        <w:t xml:space="preserve">1 chèque de </w:t>
      </w:r>
      <w:r w:rsidR="005340CC" w:rsidRPr="00AF2795">
        <w:rPr>
          <w:sz w:val="24"/>
          <w:szCs w:val="24"/>
        </w:rPr>
        <w:t>20</w:t>
      </w:r>
      <w:r w:rsidRPr="00AF2795">
        <w:rPr>
          <w:sz w:val="24"/>
          <w:szCs w:val="24"/>
        </w:rPr>
        <w:t xml:space="preserve"> €</w:t>
      </w:r>
      <w:r w:rsidRPr="005340CC">
        <w:rPr>
          <w:sz w:val="24"/>
          <w:szCs w:val="24"/>
        </w:rPr>
        <w:t xml:space="preserve"> de caution « propreté ».</w:t>
      </w:r>
      <w:r w:rsidRPr="008A0E4D">
        <w:rPr>
          <w:sz w:val="24"/>
          <w:szCs w:val="24"/>
        </w:rPr>
        <w:t xml:space="preserve"> Celui-ci sera restitué lors du départ de l’exposant sous condition qu’il ait laissé son emplacement propre. Dans le cas contraire, la caution payera la déchetterie pour le nettoyage du site</w:t>
      </w:r>
      <w:r w:rsidR="00400CAD">
        <w:rPr>
          <w:sz w:val="24"/>
          <w:szCs w:val="24"/>
        </w:rPr>
        <w:t>,</w:t>
      </w:r>
    </w:p>
    <w:p w14:paraId="71FA668E" w14:textId="443B210F" w:rsidR="00654F9E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>-</w:t>
      </w:r>
      <w:r w:rsidRPr="008A0E4D">
        <w:rPr>
          <w:sz w:val="24"/>
          <w:szCs w:val="24"/>
        </w:rPr>
        <w:tab/>
        <w:t>Règlement daté et signé.</w:t>
      </w:r>
    </w:p>
    <w:p w14:paraId="4F51D941" w14:textId="3733229F" w:rsidR="00484AB7" w:rsidRDefault="00484AB7" w:rsidP="00B138ED">
      <w:pPr>
        <w:jc w:val="both"/>
        <w:rPr>
          <w:b/>
          <w:bCs/>
          <w:sz w:val="24"/>
          <w:szCs w:val="24"/>
        </w:rPr>
      </w:pPr>
      <w:r w:rsidRPr="00654F9E">
        <w:rPr>
          <w:b/>
          <w:bCs/>
          <w:sz w:val="24"/>
          <w:szCs w:val="24"/>
        </w:rPr>
        <w:t>Toute inscription incomplète ou sans paiement ne sera pas validée.</w:t>
      </w:r>
    </w:p>
    <w:p w14:paraId="2BE870D4" w14:textId="0C66689B" w:rsidR="00382343" w:rsidRPr="00995A49" w:rsidRDefault="00995A49" w:rsidP="00B138E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Possibilité de louer des tables et chaises en mairie (conditions en mairie).</w:t>
      </w:r>
    </w:p>
    <w:p w14:paraId="6AF48F6C" w14:textId="0B7B289C" w:rsidR="00484AB7" w:rsidRPr="008A0E4D" w:rsidRDefault="00484AB7" w:rsidP="00B138ED">
      <w:pPr>
        <w:jc w:val="both"/>
        <w:rPr>
          <w:sz w:val="24"/>
          <w:szCs w:val="24"/>
        </w:rPr>
      </w:pPr>
      <w:r w:rsidRPr="008A0E4D">
        <w:rPr>
          <w:sz w:val="24"/>
          <w:szCs w:val="24"/>
        </w:rPr>
        <w:t xml:space="preserve">Fait </w:t>
      </w:r>
      <w:r w:rsidR="008A0E4D" w:rsidRPr="008A0E4D">
        <w:rPr>
          <w:sz w:val="24"/>
          <w:szCs w:val="24"/>
        </w:rPr>
        <w:t>aux Adrets de l’Estérel</w:t>
      </w:r>
      <w:r w:rsidRPr="008A0E4D">
        <w:rPr>
          <w:sz w:val="24"/>
          <w:szCs w:val="24"/>
        </w:rPr>
        <w:t>, le __ /__ /20</w:t>
      </w:r>
      <w:r w:rsidR="001B6180">
        <w:rPr>
          <w:sz w:val="24"/>
          <w:szCs w:val="24"/>
        </w:rPr>
        <w:t>2</w:t>
      </w:r>
      <w:r w:rsidR="00400CAD">
        <w:rPr>
          <w:sz w:val="24"/>
          <w:szCs w:val="24"/>
        </w:rPr>
        <w:t>4</w:t>
      </w:r>
    </w:p>
    <w:p w14:paraId="41A0FE65" w14:textId="6F4CCC0D" w:rsidR="00446519" w:rsidRPr="00382343" w:rsidRDefault="00484AB7" w:rsidP="00382343">
      <w:pPr>
        <w:jc w:val="both"/>
        <w:rPr>
          <w:i/>
          <w:iCs/>
        </w:rPr>
      </w:pPr>
      <w:r w:rsidRPr="00382343">
        <w:rPr>
          <w:i/>
          <w:iCs/>
          <w:sz w:val="24"/>
          <w:szCs w:val="24"/>
        </w:rPr>
        <w:t>Nom, prénom et signature de l’exposant précédés de la mention « lu et approuvé ».</w:t>
      </w:r>
    </w:p>
    <w:sectPr w:rsidR="00446519" w:rsidRPr="00382343" w:rsidSect="00F13A27">
      <w:footerReference w:type="default" r:id="rId10"/>
      <w:pgSz w:w="11906" w:h="16838"/>
      <w:pgMar w:top="426" w:right="566" w:bottom="1134" w:left="567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B080" w14:textId="77777777" w:rsidR="0023405B" w:rsidRDefault="0023405B" w:rsidP="003D1A16">
      <w:r>
        <w:separator/>
      </w:r>
    </w:p>
  </w:endnote>
  <w:endnote w:type="continuationSeparator" w:id="0">
    <w:p w14:paraId="03A59E38" w14:textId="77777777" w:rsidR="0023405B" w:rsidRDefault="0023405B" w:rsidP="003D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Light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09FC" w14:textId="27E455A0" w:rsidR="003D1A16" w:rsidRPr="002F7AE3" w:rsidRDefault="00382343" w:rsidP="003D1A16">
    <w:pPr>
      <w:pStyle w:val="Pieddepage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CCAS - </w:t>
    </w:r>
    <w:r w:rsidR="003D1A16" w:rsidRPr="002F7AE3">
      <w:rPr>
        <w:rFonts w:asciiTheme="minorHAnsi" w:hAnsiTheme="minorHAnsi" w:cstheme="minorHAnsi"/>
        <w:sz w:val="22"/>
        <w:szCs w:val="22"/>
      </w:rPr>
      <w:t xml:space="preserve">Hôtel de Ville </w:t>
    </w:r>
    <w:r w:rsidR="00C9389A" w:rsidRPr="002F7AE3">
      <w:rPr>
        <w:rFonts w:asciiTheme="minorHAnsi" w:hAnsiTheme="minorHAnsi" w:cstheme="minorHAnsi"/>
        <w:sz w:val="22"/>
        <w:szCs w:val="22"/>
      </w:rPr>
      <w:t>–</w:t>
    </w:r>
    <w:r w:rsidR="002C1751" w:rsidRPr="002F7AE3">
      <w:rPr>
        <w:rFonts w:asciiTheme="minorHAnsi" w:hAnsiTheme="minorHAnsi" w:cstheme="minorHAnsi"/>
        <w:sz w:val="22"/>
        <w:szCs w:val="22"/>
      </w:rPr>
      <w:t xml:space="preserve"> </w:t>
    </w:r>
    <w:r w:rsidR="00D7255E" w:rsidRPr="002F7AE3">
      <w:rPr>
        <w:rFonts w:asciiTheme="minorHAnsi" w:hAnsiTheme="minorHAnsi" w:cstheme="minorHAnsi"/>
        <w:sz w:val="22"/>
        <w:szCs w:val="22"/>
      </w:rPr>
      <w:t>2, Route du v</w:t>
    </w:r>
    <w:r w:rsidR="00C9389A" w:rsidRPr="002F7AE3">
      <w:rPr>
        <w:rFonts w:asciiTheme="minorHAnsi" w:hAnsiTheme="minorHAnsi" w:cstheme="minorHAnsi"/>
        <w:sz w:val="22"/>
        <w:szCs w:val="22"/>
      </w:rPr>
      <w:t>iolon</w:t>
    </w:r>
    <w:r w:rsidR="00D7255E" w:rsidRPr="002F7AE3">
      <w:rPr>
        <w:rFonts w:asciiTheme="minorHAnsi" w:hAnsiTheme="minorHAnsi" w:cstheme="minorHAnsi"/>
        <w:sz w:val="22"/>
        <w:szCs w:val="22"/>
      </w:rPr>
      <w:t xml:space="preserve"> </w:t>
    </w:r>
    <w:r w:rsidR="002C1751" w:rsidRPr="002F7AE3">
      <w:rPr>
        <w:rFonts w:asciiTheme="minorHAnsi" w:hAnsiTheme="minorHAnsi" w:cstheme="minorHAnsi"/>
        <w:sz w:val="22"/>
        <w:szCs w:val="22"/>
      </w:rPr>
      <w:t>-</w:t>
    </w:r>
    <w:r w:rsidR="003D1A16" w:rsidRPr="002F7AE3">
      <w:rPr>
        <w:rFonts w:asciiTheme="minorHAnsi" w:hAnsiTheme="minorHAnsi" w:cstheme="minorHAnsi"/>
        <w:sz w:val="22"/>
        <w:szCs w:val="22"/>
      </w:rPr>
      <w:t xml:space="preserve"> 83600 </w:t>
    </w:r>
    <w:r w:rsidR="002F7AE3" w:rsidRPr="002F7AE3">
      <w:rPr>
        <w:rFonts w:asciiTheme="minorHAnsi" w:hAnsiTheme="minorHAnsi" w:cstheme="minorHAnsi"/>
        <w:sz w:val="22"/>
        <w:szCs w:val="22"/>
      </w:rPr>
      <w:t xml:space="preserve">Les Adrets de </w:t>
    </w:r>
    <w:proofErr w:type="gramStart"/>
    <w:r w:rsidR="002F7AE3" w:rsidRPr="002F7AE3">
      <w:rPr>
        <w:rFonts w:asciiTheme="minorHAnsi" w:hAnsiTheme="minorHAnsi" w:cstheme="minorHAnsi"/>
        <w:sz w:val="22"/>
        <w:szCs w:val="22"/>
      </w:rPr>
      <w:t>l</w:t>
    </w:r>
    <w:r w:rsidR="002F7AE3" w:rsidRPr="002F7AE3">
      <w:rPr>
        <w:rFonts w:asciiTheme="minorHAnsi" w:hAnsiTheme="minorHAnsi" w:cstheme="minorHAnsi" w:hint="eastAsia"/>
        <w:sz w:val="22"/>
        <w:szCs w:val="22"/>
      </w:rPr>
      <w:t>’</w:t>
    </w:r>
    <w:r w:rsidR="002F7AE3" w:rsidRPr="002F7AE3">
      <w:rPr>
        <w:rFonts w:asciiTheme="minorHAnsi" w:hAnsiTheme="minorHAnsi" w:cstheme="minorHAnsi"/>
        <w:sz w:val="22"/>
        <w:szCs w:val="22"/>
      </w:rPr>
      <w:t>Estérel</w:t>
    </w:r>
    <w:r w:rsidR="003D1A16" w:rsidRPr="002F7AE3">
      <w:rPr>
        <w:rFonts w:asciiTheme="minorHAnsi" w:hAnsiTheme="minorHAnsi" w:cstheme="minorHAnsi"/>
        <w:sz w:val="22"/>
        <w:szCs w:val="22"/>
      </w:rPr>
      <w:t xml:space="preserve"> </w:t>
    </w:r>
    <w:r w:rsidR="002F7AE3" w:rsidRPr="002F7AE3">
      <w:rPr>
        <w:rFonts w:asciiTheme="minorHAnsi" w:hAnsiTheme="minorHAnsi" w:cstheme="minorHAnsi"/>
        <w:sz w:val="22"/>
        <w:szCs w:val="22"/>
      </w:rPr>
      <w:t xml:space="preserve"> -</w:t>
    </w:r>
    <w:proofErr w:type="gramEnd"/>
    <w:r w:rsidR="002F7AE3" w:rsidRPr="002F7AE3">
      <w:rPr>
        <w:rFonts w:asciiTheme="minorHAnsi" w:hAnsiTheme="minorHAnsi" w:cstheme="minorHAnsi"/>
        <w:sz w:val="22"/>
        <w:szCs w:val="22"/>
      </w:rPr>
      <w:t xml:space="preserve"> Tél. 04 94 19 36 </w:t>
    </w:r>
    <w:r>
      <w:rPr>
        <w:rFonts w:asciiTheme="minorHAnsi" w:hAnsiTheme="minorHAnsi" w:cstheme="minorHAnsi"/>
        <w:sz w:val="22"/>
        <w:szCs w:val="22"/>
      </w:rPr>
      <w:t>55</w:t>
    </w:r>
    <w:r w:rsidR="002F7AE3" w:rsidRPr="002F7AE3">
      <w:rPr>
        <w:rFonts w:asciiTheme="minorHAnsi" w:hAnsiTheme="minorHAnsi" w:cstheme="minorHAnsi"/>
        <w:sz w:val="22"/>
        <w:szCs w:val="22"/>
      </w:rPr>
      <w:t xml:space="preserve">  - </w:t>
    </w:r>
    <w:r>
      <w:rPr>
        <w:rFonts w:asciiTheme="minorHAnsi" w:hAnsiTheme="minorHAnsi" w:cstheme="minorHAnsi"/>
        <w:sz w:val="22"/>
        <w:szCs w:val="22"/>
      </w:rPr>
      <w:t>06.14.47.16.55.</w:t>
    </w:r>
  </w:p>
  <w:p w14:paraId="0E5EC039" w14:textId="6970E174" w:rsidR="003D1A16" w:rsidRPr="002F7AE3" w:rsidRDefault="002F7AE3" w:rsidP="002F7AE3">
    <w:pPr>
      <w:pStyle w:val="Paragraphestandard"/>
      <w:jc w:val="center"/>
      <w:rPr>
        <w:rFonts w:asciiTheme="minorHAnsi" w:hAnsiTheme="minorHAnsi" w:cs="Univers-Light"/>
        <w:sz w:val="22"/>
        <w:szCs w:val="22"/>
      </w:rPr>
    </w:pPr>
    <w:r w:rsidRPr="002F7AE3">
      <w:rPr>
        <w:rFonts w:asciiTheme="minorHAnsi" w:hAnsiTheme="minorHAnsi" w:cs="Univers-Light"/>
        <w:sz w:val="22"/>
        <w:szCs w:val="22"/>
      </w:rPr>
      <w:t xml:space="preserve">Courriel : </w:t>
    </w:r>
    <w:r w:rsidR="00382343">
      <w:rPr>
        <w:rFonts w:asciiTheme="minorHAnsi" w:hAnsiTheme="minorHAnsi" w:cs="Univers-Light"/>
        <w:sz w:val="22"/>
        <w:szCs w:val="22"/>
      </w:rPr>
      <w:t>ccas</w:t>
    </w:r>
    <w:r w:rsidRPr="002F7AE3">
      <w:rPr>
        <w:rFonts w:asciiTheme="minorHAnsi" w:hAnsiTheme="minorHAnsi" w:cs="Univers-Light"/>
        <w:sz w:val="22"/>
        <w:szCs w:val="22"/>
      </w:rPr>
      <w:t>@mairie-adrets-esterel.fr - Site : www.lesadretsdelesterel.fr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E216D" w14:textId="77777777" w:rsidR="0023405B" w:rsidRDefault="0023405B" w:rsidP="003D1A16">
      <w:r>
        <w:separator/>
      </w:r>
    </w:p>
  </w:footnote>
  <w:footnote w:type="continuationSeparator" w:id="0">
    <w:p w14:paraId="26C887E0" w14:textId="77777777" w:rsidR="0023405B" w:rsidRDefault="0023405B" w:rsidP="003D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A3"/>
    <w:rsid w:val="00011501"/>
    <w:rsid w:val="000A27A6"/>
    <w:rsid w:val="000D1182"/>
    <w:rsid w:val="0019571D"/>
    <w:rsid w:val="001B6180"/>
    <w:rsid w:val="001F670A"/>
    <w:rsid w:val="0023405B"/>
    <w:rsid w:val="0024005E"/>
    <w:rsid w:val="002C1751"/>
    <w:rsid w:val="002F7AE3"/>
    <w:rsid w:val="00363FB0"/>
    <w:rsid w:val="00382343"/>
    <w:rsid w:val="003A421C"/>
    <w:rsid w:val="003B528F"/>
    <w:rsid w:val="003D1A16"/>
    <w:rsid w:val="003E6251"/>
    <w:rsid w:val="00400CAD"/>
    <w:rsid w:val="00446519"/>
    <w:rsid w:val="004554E6"/>
    <w:rsid w:val="00484AB7"/>
    <w:rsid w:val="005340CC"/>
    <w:rsid w:val="005744BE"/>
    <w:rsid w:val="005E6CEA"/>
    <w:rsid w:val="00654F9E"/>
    <w:rsid w:val="00691FC5"/>
    <w:rsid w:val="006B131F"/>
    <w:rsid w:val="007650A9"/>
    <w:rsid w:val="00785630"/>
    <w:rsid w:val="007B7F91"/>
    <w:rsid w:val="007D57D1"/>
    <w:rsid w:val="008A0E4D"/>
    <w:rsid w:val="00966494"/>
    <w:rsid w:val="00995A49"/>
    <w:rsid w:val="009D039B"/>
    <w:rsid w:val="00A51BD0"/>
    <w:rsid w:val="00A636D4"/>
    <w:rsid w:val="00A81CE6"/>
    <w:rsid w:val="00AD19E5"/>
    <w:rsid w:val="00AF2795"/>
    <w:rsid w:val="00B138ED"/>
    <w:rsid w:val="00B26A05"/>
    <w:rsid w:val="00B87A43"/>
    <w:rsid w:val="00C000A3"/>
    <w:rsid w:val="00C9389A"/>
    <w:rsid w:val="00D630B9"/>
    <w:rsid w:val="00D7255E"/>
    <w:rsid w:val="00E225B0"/>
    <w:rsid w:val="00E53BD6"/>
    <w:rsid w:val="00E5501B"/>
    <w:rsid w:val="00E96DA1"/>
    <w:rsid w:val="00ED177D"/>
    <w:rsid w:val="00F13A27"/>
    <w:rsid w:val="00F31A56"/>
    <w:rsid w:val="00F54A3E"/>
    <w:rsid w:val="00F835DC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0415644"/>
  <w15:docId w15:val="{C26A470B-65A7-4A13-B7FE-959739A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C000A3"/>
    <w:pPr>
      <w:jc w:val="center"/>
    </w:pPr>
    <w:rPr>
      <w:b/>
      <w:color w:val="000000"/>
      <w:sz w:val="40"/>
      <w:u w:val="single"/>
    </w:rPr>
  </w:style>
  <w:style w:type="character" w:customStyle="1" w:styleId="TitreCar">
    <w:name w:val="Titre Car"/>
    <w:basedOn w:val="Policepardfaut"/>
    <w:link w:val="Titre"/>
    <w:rsid w:val="00C000A3"/>
    <w:rPr>
      <w:rFonts w:ascii="Times New Roman" w:eastAsia="Times New Roman" w:hAnsi="Times New Roman" w:cs="Times New Roman"/>
      <w:b/>
      <w:color w:val="000000"/>
      <w:sz w:val="4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1A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A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1A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A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16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1182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0D1182"/>
    <w:rPr>
      <w:i/>
      <w:iCs/>
    </w:rPr>
  </w:style>
  <w:style w:type="paragraph" w:customStyle="1" w:styleId="Paragraphestandard">
    <w:name w:val="[Paragraphe standard]"/>
    <w:basedOn w:val="Normal"/>
    <w:uiPriority w:val="99"/>
    <w:rsid w:val="002F7A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96649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19208DF4-39CC-4E2B-BB1E-091BCC47545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B6C6-AE57-445E-802A-9925C8BF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Buccafurri</dc:creator>
  <cp:lastModifiedBy>Sandy LUZ</cp:lastModifiedBy>
  <cp:revision>2</cp:revision>
  <cp:lastPrinted>2020-06-08T08:43:00Z</cp:lastPrinted>
  <dcterms:created xsi:type="dcterms:W3CDTF">2024-09-13T12:18:00Z</dcterms:created>
  <dcterms:modified xsi:type="dcterms:W3CDTF">2024-09-13T12:18:00Z</dcterms:modified>
</cp:coreProperties>
</file>