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D50F" w14:textId="77777777" w:rsidR="008F3B48" w:rsidRPr="008F3B48" w:rsidRDefault="008F3B48" w:rsidP="008F3B48">
      <w:pPr>
        <w:shd w:val="clear" w:color="auto" w:fill="FFFFFF"/>
        <w:spacing w:after="0" w:line="600" w:lineRule="atLeast"/>
        <w:outlineLvl w:val="0"/>
        <w:rPr>
          <w:rFonts w:ascii="Segoe UI" w:eastAsia="Times New Roman" w:hAnsi="Segoe UI" w:cs="Segoe UI"/>
          <w:b/>
          <w:bCs/>
          <w:color w:val="262626"/>
          <w:kern w:val="36"/>
          <w:sz w:val="48"/>
          <w:szCs w:val="48"/>
          <w:lang w:eastAsia="fr-FR"/>
          <w14:ligatures w14:val="none"/>
        </w:rPr>
      </w:pPr>
      <w:proofErr w:type="spellStart"/>
      <w:proofErr w:type="gramStart"/>
      <w:r w:rsidRPr="008F3B48">
        <w:rPr>
          <w:rFonts w:ascii="Segoe UI" w:eastAsia="Times New Roman" w:hAnsi="Segoe UI" w:cs="Segoe UI"/>
          <w:b/>
          <w:bCs/>
          <w:color w:val="262626"/>
          <w:kern w:val="36"/>
          <w:sz w:val="48"/>
          <w:szCs w:val="48"/>
          <w:lang w:eastAsia="fr-FR"/>
          <w14:ligatures w14:val="none"/>
        </w:rPr>
        <w:t>vide</w:t>
      </w:r>
      <w:proofErr w:type="gramEnd"/>
      <w:r w:rsidRPr="008F3B48">
        <w:rPr>
          <w:rFonts w:ascii="Segoe UI" w:eastAsia="Times New Roman" w:hAnsi="Segoe UI" w:cs="Segoe UI"/>
          <w:b/>
          <w:bCs/>
          <w:color w:val="262626"/>
          <w:kern w:val="36"/>
          <w:sz w:val="48"/>
          <w:szCs w:val="48"/>
          <w:lang w:eastAsia="fr-FR"/>
          <w14:ligatures w14:val="none"/>
        </w:rPr>
        <w:t>-grenier</w:t>
      </w:r>
      <w:proofErr w:type="spellEnd"/>
      <w:r w:rsidRPr="008F3B48">
        <w:rPr>
          <w:rFonts w:ascii="Segoe UI" w:eastAsia="Times New Roman" w:hAnsi="Segoe UI" w:cs="Segoe UI"/>
          <w:b/>
          <w:bCs/>
          <w:color w:val="262626"/>
          <w:kern w:val="36"/>
          <w:sz w:val="48"/>
          <w:szCs w:val="48"/>
          <w:lang w:eastAsia="fr-FR"/>
          <w14:ligatures w14:val="none"/>
        </w:rPr>
        <w:t xml:space="preserve"> ? Attention, ces objets sont interdits à la vente</w:t>
      </w:r>
    </w:p>
    <w:p w14:paraId="6D8DE72F" w14:textId="77777777" w:rsidR="005438EE" w:rsidRDefault="005438EE"/>
    <w:p w14:paraId="698C7D35" w14:textId="115E31C3" w:rsidR="008F3B48" w:rsidRDefault="00C03C74" w:rsidP="008F3B48">
      <w:pPr>
        <w:pStyle w:val="NormalWeb"/>
        <w:shd w:val="clear" w:color="auto" w:fill="F7F7F7"/>
        <w:spacing w:before="0" w:beforeAutospacing="0" w:after="24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Fonts w:ascii="Segoe UI" w:hAnsi="Segoe UI" w:cs="Segoe UI"/>
          <w:color w:val="242424"/>
          <w:sz w:val="26"/>
          <w:szCs w:val="26"/>
        </w:rPr>
        <w:t>V</w:t>
      </w:r>
      <w:r w:rsidR="008F3B48">
        <w:rPr>
          <w:rFonts w:ascii="Segoe UI" w:hAnsi="Segoe UI" w:cs="Segoe UI"/>
          <w:color w:val="242424"/>
          <w:sz w:val="26"/>
          <w:szCs w:val="26"/>
        </w:rPr>
        <w:t>ous pensiez vendre vos pots de confiture maison ou votre dernier tricot fait main ? Mauvaise idée. Vous ne pouvez pas vendre tout ce que vous voulez lors d’un </w:t>
      </w:r>
      <w:proofErr w:type="spellStart"/>
      <w:r w:rsidR="008F3B48">
        <w:rPr>
          <w:rFonts w:ascii="Segoe UI" w:hAnsi="Segoe UI" w:cs="Segoe UI"/>
          <w:color w:val="242424"/>
          <w:sz w:val="26"/>
          <w:szCs w:val="26"/>
        </w:rPr>
        <w:fldChar w:fldCharType="begin"/>
      </w:r>
      <w:r w:rsidR="008F3B48">
        <w:rPr>
          <w:rFonts w:ascii="Segoe UI" w:hAnsi="Segoe UI" w:cs="Segoe UI"/>
          <w:color w:val="242424"/>
          <w:sz w:val="26"/>
          <w:szCs w:val="26"/>
        </w:rPr>
        <w:instrText xml:space="preserve"> HYPERLINK "http://www.lefigaro.fr/maison/vide-maison-quelles-sont-les-regles-a-respecter-20230915" \t "_blank" </w:instrText>
      </w:r>
      <w:r w:rsidR="008F3B48">
        <w:rPr>
          <w:rFonts w:ascii="Segoe UI" w:hAnsi="Segoe UI" w:cs="Segoe UI"/>
          <w:color w:val="242424"/>
          <w:sz w:val="26"/>
          <w:szCs w:val="26"/>
        </w:rPr>
      </w:r>
      <w:r w:rsidR="008F3B48">
        <w:rPr>
          <w:rFonts w:ascii="Segoe UI" w:hAnsi="Segoe UI" w:cs="Segoe UI"/>
          <w:color w:val="242424"/>
          <w:sz w:val="26"/>
          <w:szCs w:val="26"/>
        </w:rPr>
        <w:fldChar w:fldCharType="separate"/>
      </w:r>
      <w:r w:rsidR="008F3B48">
        <w:rPr>
          <w:rStyle w:val="Lienhypertexte"/>
          <w:rFonts w:ascii="Segoe UI" w:hAnsi="Segoe UI" w:cs="Segoe UI"/>
          <w:color w:val="0072C9"/>
          <w:sz w:val="26"/>
          <w:szCs w:val="26"/>
        </w:rPr>
        <w:t>vide-grenier</w:t>
      </w:r>
      <w:proofErr w:type="spellEnd"/>
      <w:r w:rsidR="008F3B48">
        <w:rPr>
          <w:rFonts w:ascii="Segoe UI" w:hAnsi="Segoe UI" w:cs="Segoe UI"/>
          <w:color w:val="242424"/>
          <w:sz w:val="26"/>
          <w:szCs w:val="26"/>
        </w:rPr>
        <w:fldChar w:fldCharType="end"/>
      </w:r>
      <w:r w:rsidR="008F3B48">
        <w:rPr>
          <w:rFonts w:ascii="Segoe UI" w:hAnsi="Segoe UI" w:cs="Segoe UI"/>
          <w:color w:val="242424"/>
          <w:sz w:val="26"/>
          <w:szCs w:val="26"/>
        </w:rPr>
        <w:t>. La loi encadre strictement ce que vous avez le droit de vendre. Et certains objets pourtant courants peuvent vous exposer à de lourdes sanctions. Voici la liste des objets strictement interdits à la vente… sous peine d’amende.</w:t>
      </w:r>
    </w:p>
    <w:p w14:paraId="3E3EBDE1" w14:textId="77777777" w:rsidR="008F3B48" w:rsidRPr="008F3B48" w:rsidRDefault="008F3B48" w:rsidP="008F3B48">
      <w:pPr>
        <w:shd w:val="clear" w:color="auto" w:fill="F7F7F7"/>
        <w:spacing w:before="480" w:after="240" w:line="540" w:lineRule="atLeast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42"/>
          <w:szCs w:val="42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b/>
          <w:bCs/>
          <w:color w:val="242424"/>
          <w:kern w:val="0"/>
          <w:sz w:val="42"/>
          <w:szCs w:val="42"/>
          <w:lang w:eastAsia="fr-FR"/>
          <w14:ligatures w14:val="none"/>
        </w:rPr>
        <w:t>Produits réglementés : le tabac, l’alcool, les médicaments… c’est non</w:t>
      </w:r>
    </w:p>
    <w:p w14:paraId="08072DB2" w14:textId="77777777" w:rsidR="008F3B48" w:rsidRPr="008F3B48" w:rsidRDefault="008F3B48" w:rsidP="008F3B48">
      <w:pPr>
        <w:shd w:val="clear" w:color="auto" w:fill="F7F7F7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Cela peut sembler évident, mais il est bon de le rappeler : la vente d’</w:t>
      </w:r>
      <w:hyperlink r:id="rId5" w:tgtFrame="_blank" w:history="1">
        <w:r w:rsidRPr="008F3B48">
          <w:rPr>
            <w:rFonts w:ascii="Segoe UI" w:eastAsia="Times New Roman" w:hAnsi="Segoe UI" w:cs="Segoe UI"/>
            <w:color w:val="0072C9"/>
            <w:kern w:val="0"/>
            <w:sz w:val="26"/>
            <w:szCs w:val="26"/>
            <w:u w:val="single"/>
            <w:lang w:eastAsia="fr-FR"/>
            <w14:ligatures w14:val="none"/>
          </w:rPr>
          <w:t>alcool</w:t>
        </w:r>
      </w:hyperlink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, de tabac ou de médicaments est formellement interdite, même si vous ne vendez qu’une bouteille de vin de collection ou un vieux flacon de sirop.</w:t>
      </w:r>
    </w:p>
    <w:p w14:paraId="1670A7AF" w14:textId="77777777" w:rsidR="008F3B48" w:rsidRPr="008F3B48" w:rsidRDefault="008F3B48" w:rsidP="008F3B48">
      <w:pPr>
        <w:shd w:val="clear" w:color="auto" w:fill="F7F7F7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Ces produits sont strictement encadrés par la loi et leur revente entre particuliers est passible d’amendes pouvant grimper jusqu’à 3750 euros, sans compter la saisie des biens.</w:t>
      </w:r>
    </w:p>
    <w:p w14:paraId="1D130A05" w14:textId="77777777" w:rsidR="008F3B48" w:rsidRPr="008F3B48" w:rsidRDefault="008F3B48" w:rsidP="008F3B48">
      <w:pPr>
        <w:shd w:val="clear" w:color="auto" w:fill="F7F7F7"/>
        <w:spacing w:before="480" w:after="240" w:line="540" w:lineRule="atLeast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42"/>
          <w:szCs w:val="42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b/>
          <w:bCs/>
          <w:color w:val="242424"/>
          <w:kern w:val="0"/>
          <w:sz w:val="42"/>
          <w:szCs w:val="42"/>
          <w:lang w:eastAsia="fr-FR"/>
          <w14:ligatures w14:val="none"/>
        </w:rPr>
        <w:t>Objets faits maison : strictement interdits</w:t>
      </w:r>
    </w:p>
    <w:p w14:paraId="7E741F67" w14:textId="77777777" w:rsidR="008F3B48" w:rsidRPr="008F3B48" w:rsidRDefault="008F3B48" w:rsidP="008F3B48">
      <w:pPr>
        <w:shd w:val="clear" w:color="auto" w:fill="F7F7F7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 xml:space="preserve">Vous tricotez, peignez ou fabriquez des bijoux ? Vous n’avez pas le droit de vendre vos créations sur un </w:t>
      </w:r>
      <w:proofErr w:type="spellStart"/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vide-grenier</w:t>
      </w:r>
      <w:proofErr w:type="spellEnd"/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, même si elles sont uniques et faites avec amour. C’est la surprise de nombreux exposants : aux yeux de la loi, que ce soit un pull tricoté, une robe cousue main, une sculpture ou même un vase en </w:t>
      </w:r>
      <w:hyperlink r:id="rId6" w:tgtFrame="_blank" w:history="1">
        <w:r w:rsidRPr="008F3B48">
          <w:rPr>
            <w:rFonts w:ascii="Segoe UI" w:eastAsia="Times New Roman" w:hAnsi="Segoe UI" w:cs="Segoe UI"/>
            <w:color w:val="0072C9"/>
            <w:kern w:val="0"/>
            <w:sz w:val="26"/>
            <w:szCs w:val="26"/>
            <w:u w:val="single"/>
            <w:lang w:eastAsia="fr-FR"/>
            <w14:ligatures w14:val="none"/>
          </w:rPr>
          <w:t>céramique</w:t>
        </w:r>
      </w:hyperlink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, tout cela est considéré comme de l’artisanat.</w:t>
      </w:r>
    </w:p>
    <w:p w14:paraId="47E5BE75" w14:textId="77777777" w:rsidR="008F3B48" w:rsidRPr="008F3B48" w:rsidRDefault="008F3B48" w:rsidP="008F3B48">
      <w:pPr>
        <w:shd w:val="clear" w:color="auto" w:fill="F7F7F7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Pour pouvoir les vendre légalement, vous devez vous déclarer comme professionnel.</w:t>
      </w:r>
    </w:p>
    <w:p w14:paraId="53C87B13" w14:textId="77777777" w:rsidR="008F3B48" w:rsidRPr="008F3B48" w:rsidRDefault="008F3B48" w:rsidP="008F3B48">
      <w:pPr>
        <w:shd w:val="clear" w:color="auto" w:fill="F7F7F7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Cela implique des obligations fiscales (inscription à l’Urssaf, déclaration de revenus) et vous expose à des contrôles. En bref : vos créations sont interdites à la vente, sauf si vous êtes immatriculé.</w:t>
      </w:r>
    </w:p>
    <w:p w14:paraId="4D26694F" w14:textId="77777777" w:rsidR="008F3B48" w:rsidRPr="008F3B48" w:rsidRDefault="008F3B48" w:rsidP="008F3B48">
      <w:pPr>
        <w:shd w:val="clear" w:color="auto" w:fill="F7F7F7"/>
        <w:spacing w:before="480" w:after="240" w:line="540" w:lineRule="atLeast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42"/>
          <w:szCs w:val="42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b/>
          <w:bCs/>
          <w:color w:val="242424"/>
          <w:kern w:val="0"/>
          <w:sz w:val="42"/>
          <w:szCs w:val="42"/>
          <w:lang w:eastAsia="fr-FR"/>
          <w14:ligatures w14:val="none"/>
        </w:rPr>
        <w:lastRenderedPageBreak/>
        <w:t>Ce que vous pouvez vendre sans risque</w:t>
      </w:r>
    </w:p>
    <w:p w14:paraId="55A2DAA2" w14:textId="77777777" w:rsidR="008F3B48" w:rsidRPr="008F3B48" w:rsidRDefault="008F3B48" w:rsidP="008F3B48">
      <w:pPr>
        <w:shd w:val="clear" w:color="auto" w:fill="F7F7F7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Heureusement, de nombreux objets sont parfaitement autorisés à la vente : vêtements d’occasion, livres, jouets, </w:t>
      </w:r>
      <w:hyperlink r:id="rId7" w:tgtFrame="_blank" w:history="1">
        <w:r w:rsidRPr="008F3B48">
          <w:rPr>
            <w:rFonts w:ascii="Segoe UI" w:eastAsia="Times New Roman" w:hAnsi="Segoe UI" w:cs="Segoe UI"/>
            <w:color w:val="0072C9"/>
            <w:kern w:val="0"/>
            <w:sz w:val="26"/>
            <w:szCs w:val="26"/>
            <w:u w:val="single"/>
            <w:lang w:eastAsia="fr-FR"/>
            <w14:ligatures w14:val="none"/>
          </w:rPr>
          <w:t>vaisselle</w:t>
        </w:r>
      </w:hyperlink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, </w:t>
      </w:r>
      <w:hyperlink r:id="rId8" w:tgtFrame="_blank" w:history="1">
        <w:r w:rsidRPr="008F3B48">
          <w:rPr>
            <w:rFonts w:ascii="Segoe UI" w:eastAsia="Times New Roman" w:hAnsi="Segoe UI" w:cs="Segoe UI"/>
            <w:color w:val="0072C9"/>
            <w:kern w:val="0"/>
            <w:sz w:val="26"/>
            <w:szCs w:val="26"/>
            <w:u w:val="single"/>
            <w:lang w:eastAsia="fr-FR"/>
            <w14:ligatures w14:val="none"/>
          </w:rPr>
          <w:t>électroménager</w:t>
        </w:r>
      </w:hyperlink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 usagé (en bon état), vieux téléphones, décoration, DVD, etc. À condition qu’ils fonctionnent correctement : même entre particuliers, la garantie légale contre les vices cachés peut s’appliquer.</w:t>
      </w:r>
    </w:p>
    <w:p w14:paraId="63AA5802" w14:textId="77777777" w:rsidR="008F3B48" w:rsidRPr="008F3B48" w:rsidRDefault="008F3B48" w:rsidP="008F3B48">
      <w:pPr>
        <w:shd w:val="clear" w:color="auto" w:fill="F7F7F7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:lang w:eastAsia="fr-FR"/>
          <w14:ligatures w14:val="none"/>
        </w:rPr>
        <w:t>En résumé</w:t>
      </w:r>
    </w:p>
    <w:p w14:paraId="18FF38CB" w14:textId="77777777" w:rsidR="008F3B48" w:rsidRPr="008F3B48" w:rsidRDefault="008F3B48" w:rsidP="008F3B48">
      <w:pPr>
        <w:shd w:val="clear" w:color="auto" w:fill="F7F7F7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fr-FR"/>
          <w14:ligatures w14:val="none"/>
        </w:rPr>
        <w:t>Autorisé :</w:t>
      </w:r>
    </w:p>
    <w:p w14:paraId="12328516" w14:textId="77777777" w:rsidR="008F3B48" w:rsidRPr="008F3B48" w:rsidRDefault="008F3B48" w:rsidP="008F3B4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Objets usagés (vêtements, électroménager, jouets...)</w:t>
      </w:r>
    </w:p>
    <w:p w14:paraId="37285F74" w14:textId="77777777" w:rsidR="008F3B48" w:rsidRPr="008F3B48" w:rsidRDefault="008F3B48" w:rsidP="008F3B4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Livres, CD, jeux de société d’occasion</w:t>
      </w:r>
    </w:p>
    <w:p w14:paraId="22E2C367" w14:textId="77777777" w:rsidR="008F3B48" w:rsidRPr="008F3B48" w:rsidRDefault="008F3B48" w:rsidP="008F3B4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Vaisselle, bibelots, déco d’occasion</w:t>
      </w:r>
    </w:p>
    <w:p w14:paraId="706F0D39" w14:textId="77777777" w:rsidR="008F3B48" w:rsidRPr="008F3B48" w:rsidRDefault="008F3B48" w:rsidP="008F3B4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Appareils en état de marche</w:t>
      </w:r>
    </w:p>
    <w:p w14:paraId="6F5B367F" w14:textId="77777777" w:rsidR="008F3B48" w:rsidRPr="008F3B48" w:rsidRDefault="008F3B48" w:rsidP="008F3B4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Participation 2 fois/an maximum</w:t>
      </w:r>
    </w:p>
    <w:p w14:paraId="19468A78" w14:textId="77777777" w:rsidR="008F3B48" w:rsidRPr="008F3B48" w:rsidRDefault="008F3B48" w:rsidP="008F3B48">
      <w:pPr>
        <w:shd w:val="clear" w:color="auto" w:fill="F7F7F7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i/>
          <w:iCs/>
          <w:color w:val="242424"/>
          <w:kern w:val="0"/>
          <w:sz w:val="26"/>
          <w:szCs w:val="26"/>
          <w:lang w:eastAsia="fr-FR"/>
          <w14:ligatures w14:val="none"/>
        </w:rPr>
        <w:t>Interdit :</w:t>
      </w:r>
    </w:p>
    <w:p w14:paraId="423AD976" w14:textId="77777777" w:rsidR="008F3B48" w:rsidRPr="008F3B48" w:rsidRDefault="008F3B48" w:rsidP="008F3B4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Objets neufs</w:t>
      </w:r>
    </w:p>
    <w:p w14:paraId="66B562B9" w14:textId="77777777" w:rsidR="008F3B48" w:rsidRPr="008F3B48" w:rsidRDefault="008F3B48" w:rsidP="008F3B4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Alimentation, boissons, confitures maison</w:t>
      </w:r>
    </w:p>
    <w:p w14:paraId="579951C3" w14:textId="77777777" w:rsidR="008F3B48" w:rsidRPr="008F3B48" w:rsidRDefault="008F3B48" w:rsidP="008F3B4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Créations maison (couture, peinture, artisanat)</w:t>
      </w:r>
    </w:p>
    <w:p w14:paraId="2FE277AA" w14:textId="77777777" w:rsidR="008F3B48" w:rsidRPr="008F3B48" w:rsidRDefault="008F3B48" w:rsidP="008F3B4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Médicaments, tabac, alcool</w:t>
      </w:r>
    </w:p>
    <w:p w14:paraId="1E1575B9" w14:textId="77777777" w:rsidR="008F3B48" w:rsidRPr="008F3B48" w:rsidRDefault="008F3B48" w:rsidP="008F3B4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Vente dissimulée sous un autre nom</w:t>
      </w:r>
    </w:p>
    <w:p w14:paraId="38520031" w14:textId="77777777" w:rsidR="008F3B48" w:rsidRPr="008F3B48" w:rsidRDefault="008F3B48" w:rsidP="008F3B48">
      <w:pPr>
        <w:shd w:val="clear" w:color="auto" w:fill="F7F7F7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Autre règle méconnue : vous ne pouvez participer qu’à deux vide-greniers par an. Cette limite vise à empêcher les ventes régulières qui pourraient être considérées comme commerciales. C’est pourquoi les organisateurs tiennent un registre avec vos coordonnées.</w:t>
      </w:r>
    </w:p>
    <w:p w14:paraId="3CDE244E" w14:textId="77777777" w:rsidR="008F3B48" w:rsidRPr="008F3B48" w:rsidRDefault="008F3B48" w:rsidP="008F3B48">
      <w:pPr>
        <w:shd w:val="clear" w:color="auto" w:fill="F7F7F7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</w:pPr>
      <w:r w:rsidRPr="008F3B48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fr-FR"/>
          <w14:ligatures w14:val="none"/>
        </w:rPr>
        <w:t>Et gare aux combines : partager un grand stand à plusieurs en ne déclarant qu’un seul nom est interdit. Cette pratique, bien que fréquente, est désormais surveillée de près.</w:t>
      </w:r>
    </w:p>
    <w:p w14:paraId="3BE4ECB9" w14:textId="77777777" w:rsidR="008F3B48" w:rsidRDefault="008F3B48"/>
    <w:sectPr w:rsidR="008F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43F5C"/>
    <w:multiLevelType w:val="multilevel"/>
    <w:tmpl w:val="B878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B5C21"/>
    <w:multiLevelType w:val="multilevel"/>
    <w:tmpl w:val="6F72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392533">
    <w:abstractNumId w:val="1"/>
  </w:num>
  <w:num w:numId="2" w16cid:durableId="181869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48"/>
    <w:rsid w:val="004D7B93"/>
    <w:rsid w:val="005438EE"/>
    <w:rsid w:val="00662031"/>
    <w:rsid w:val="008F3B48"/>
    <w:rsid w:val="00C0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14DB"/>
  <w15:chartTrackingRefBased/>
  <w15:docId w15:val="{A9CD6584-539D-4E9F-AB04-86ECD3C7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8F3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figaro.fr/maison/comment-reparer-son-electromenager-soi-meme-20230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figaro.fr/maison/vaisselle-cassee-ne-vous-trompez-pas-de-poubelle-20250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figaro.fr/maison/comment-nettoyer-de-la-ceramique-20241107" TargetMode="External"/><Relationship Id="rId5" Type="http://schemas.openxmlformats.org/officeDocument/2006/relationships/hyperlink" Target="http://www.lefigaro.fr/maison/champagne-biere-aperol-comment-nettoyer-une-tache-d-alcool-202412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CHOPY</dc:creator>
  <cp:keywords/>
  <dc:description/>
  <cp:lastModifiedBy>FRANçOIS CHOPY</cp:lastModifiedBy>
  <cp:revision>4</cp:revision>
  <dcterms:created xsi:type="dcterms:W3CDTF">2025-06-11T22:16:00Z</dcterms:created>
  <dcterms:modified xsi:type="dcterms:W3CDTF">2026-02-11T17:05:00Z</dcterms:modified>
</cp:coreProperties>
</file>