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611" w:rsidRPr="00231DE2" w:rsidRDefault="003E78AD" w:rsidP="003C2C83">
      <w:pPr>
        <w:pStyle w:val="Titre"/>
        <w:rPr>
          <w:sz w:val="52"/>
          <w:szCs w:val="52"/>
        </w:rPr>
      </w:pPr>
      <w:r w:rsidRPr="00231DE2">
        <w:rPr>
          <w:szCs w:val="32"/>
        </w:rPr>
        <w:t xml:space="preserve"> </w:t>
      </w:r>
      <w:r w:rsidR="00C62611" w:rsidRPr="003C2C83">
        <w:rPr>
          <w:color w:val="FF0000"/>
          <w:sz w:val="52"/>
          <w:szCs w:val="52"/>
        </w:rPr>
        <w:t>A</w:t>
      </w:r>
      <w:r w:rsidR="00C62611" w:rsidRPr="00231DE2">
        <w:rPr>
          <w:sz w:val="52"/>
          <w:szCs w:val="52"/>
        </w:rPr>
        <w:t xml:space="preserve">micale de </w:t>
      </w:r>
      <w:r w:rsidR="00C62611" w:rsidRPr="003C2C83">
        <w:rPr>
          <w:color w:val="FF0000"/>
          <w:sz w:val="52"/>
          <w:szCs w:val="52"/>
        </w:rPr>
        <w:t>P</w:t>
      </w:r>
      <w:r w:rsidR="00C62611" w:rsidRPr="00231DE2">
        <w:rPr>
          <w:sz w:val="52"/>
          <w:szCs w:val="52"/>
        </w:rPr>
        <w:t xml:space="preserve">hilatélie et de </w:t>
      </w:r>
      <w:r w:rsidR="00C62611" w:rsidRPr="003C2C83">
        <w:rPr>
          <w:color w:val="FF0000"/>
          <w:sz w:val="52"/>
          <w:szCs w:val="52"/>
        </w:rPr>
        <w:t>C</w:t>
      </w:r>
      <w:r w:rsidR="00C62611" w:rsidRPr="00231DE2">
        <w:rPr>
          <w:sz w:val="52"/>
          <w:szCs w:val="52"/>
        </w:rPr>
        <w:t xml:space="preserve">artophilie de </w:t>
      </w:r>
      <w:r w:rsidR="003C2C83" w:rsidRPr="003C2C83">
        <w:rPr>
          <w:color w:val="FF0000"/>
          <w:sz w:val="52"/>
          <w:szCs w:val="52"/>
        </w:rPr>
        <w:t>B</w:t>
      </w:r>
      <w:r w:rsidR="003C2C83">
        <w:rPr>
          <w:sz w:val="52"/>
          <w:szCs w:val="52"/>
        </w:rPr>
        <w:t>eaune-</w:t>
      </w:r>
      <w:proofErr w:type="spellStart"/>
      <w:r w:rsidR="00C62611" w:rsidRPr="003C2C83">
        <w:rPr>
          <w:color w:val="FF0000"/>
          <w:sz w:val="52"/>
          <w:szCs w:val="52"/>
        </w:rPr>
        <w:t>N</w:t>
      </w:r>
      <w:r w:rsidR="00C62611" w:rsidRPr="00231DE2">
        <w:rPr>
          <w:sz w:val="52"/>
          <w:szCs w:val="52"/>
        </w:rPr>
        <w:t>ibelle</w:t>
      </w:r>
      <w:proofErr w:type="spellEnd"/>
      <w:r w:rsidR="00C62611" w:rsidRPr="00231DE2">
        <w:rPr>
          <w:sz w:val="52"/>
          <w:szCs w:val="52"/>
        </w:rPr>
        <w:t xml:space="preserve"> et</w:t>
      </w:r>
      <w:r w:rsidR="00870CC2" w:rsidRPr="00231DE2">
        <w:rPr>
          <w:sz w:val="52"/>
          <w:szCs w:val="52"/>
        </w:rPr>
        <w:t xml:space="preserve"> </w:t>
      </w:r>
      <w:r w:rsidR="00C62611" w:rsidRPr="003C2C83">
        <w:rPr>
          <w:color w:val="FF0000"/>
          <w:sz w:val="52"/>
          <w:szCs w:val="52"/>
        </w:rPr>
        <w:t>E</w:t>
      </w:r>
      <w:r w:rsidR="00C62611" w:rsidRPr="00231DE2">
        <w:rPr>
          <w:sz w:val="52"/>
          <w:szCs w:val="52"/>
        </w:rPr>
        <w:t>nviron</w:t>
      </w:r>
      <w:r w:rsidR="007F2286" w:rsidRPr="00231DE2">
        <w:rPr>
          <w:sz w:val="52"/>
          <w:szCs w:val="52"/>
        </w:rPr>
        <w:t>s</w:t>
      </w:r>
    </w:p>
    <w:p w:rsidR="007F2286" w:rsidRPr="00870CC2" w:rsidRDefault="007F2286" w:rsidP="008019E9">
      <w:pPr>
        <w:pStyle w:val="Titre"/>
        <w:rPr>
          <w:b w:val="0"/>
          <w:bCs w:val="0"/>
          <w:szCs w:val="40"/>
        </w:rPr>
      </w:pPr>
    </w:p>
    <w:p w:rsidR="00870CC2" w:rsidRDefault="00D23F27" w:rsidP="00C57704">
      <w:pPr>
        <w:pStyle w:val="Titre"/>
        <w:rPr>
          <w:sz w:val="52"/>
          <w:szCs w:val="52"/>
        </w:rPr>
      </w:pPr>
      <w:r>
        <w:rPr>
          <w:sz w:val="52"/>
          <w:szCs w:val="52"/>
        </w:rPr>
        <w:t>3</w:t>
      </w:r>
      <w:r w:rsidR="0041340E">
        <w:rPr>
          <w:sz w:val="52"/>
          <w:szCs w:val="52"/>
        </w:rPr>
        <w:t>3</w:t>
      </w:r>
      <w:r w:rsidR="00C62611" w:rsidRPr="00231DE2">
        <w:rPr>
          <w:sz w:val="52"/>
          <w:szCs w:val="52"/>
          <w:vertAlign w:val="superscript"/>
        </w:rPr>
        <w:t>ème</w:t>
      </w:r>
      <w:r w:rsidR="00C62611" w:rsidRPr="00231DE2">
        <w:rPr>
          <w:sz w:val="52"/>
          <w:szCs w:val="52"/>
        </w:rPr>
        <w:t xml:space="preserve"> Bourse aux Cartes Postales et autres </w:t>
      </w:r>
      <w:r w:rsidR="002E01C4">
        <w:rPr>
          <w:sz w:val="52"/>
          <w:szCs w:val="52"/>
        </w:rPr>
        <w:t xml:space="preserve">Collections </w:t>
      </w:r>
    </w:p>
    <w:p w:rsidR="00C62611" w:rsidRPr="00231DE2" w:rsidRDefault="00D23F27" w:rsidP="00D23F27">
      <w:pPr>
        <w:pStyle w:val="Titre"/>
        <w:rPr>
          <w:sz w:val="52"/>
          <w:szCs w:val="52"/>
        </w:rPr>
      </w:pPr>
      <w:r>
        <w:rPr>
          <w:sz w:val="52"/>
          <w:szCs w:val="52"/>
        </w:rPr>
        <w:t xml:space="preserve">Beaune La Rolande (Loiret) </w:t>
      </w:r>
    </w:p>
    <w:p w:rsidR="00D23F27" w:rsidRPr="00B83479" w:rsidRDefault="00B83479" w:rsidP="00B83479">
      <w:pPr>
        <w:pStyle w:val="Titre"/>
        <w:tabs>
          <w:tab w:val="left" w:pos="1170"/>
        </w:tabs>
        <w:rPr>
          <w:sz w:val="48"/>
          <w:szCs w:val="48"/>
        </w:rPr>
      </w:pPr>
      <w:r w:rsidRPr="00B83479">
        <w:rPr>
          <w:sz w:val="48"/>
          <w:szCs w:val="48"/>
        </w:rPr>
        <w:t xml:space="preserve">Espace Camille </w:t>
      </w:r>
      <w:proofErr w:type="spellStart"/>
      <w:r w:rsidRPr="00B83479">
        <w:rPr>
          <w:sz w:val="48"/>
          <w:szCs w:val="48"/>
        </w:rPr>
        <w:t>Suttin</w:t>
      </w:r>
      <w:proofErr w:type="spellEnd"/>
    </w:p>
    <w:p w:rsidR="00D23F27" w:rsidRDefault="002C021C" w:rsidP="00C57704">
      <w:pPr>
        <w:pStyle w:val="Titre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B83479">
        <w:rPr>
          <w:sz w:val="48"/>
          <w:szCs w:val="48"/>
        </w:rPr>
        <w:t xml:space="preserve"> 5</w:t>
      </w:r>
      <w:r w:rsidR="00D23F27">
        <w:rPr>
          <w:sz w:val="48"/>
          <w:szCs w:val="48"/>
        </w:rPr>
        <w:t xml:space="preserve"> rue des  Grands Champs</w:t>
      </w:r>
    </w:p>
    <w:p w:rsidR="00C62611" w:rsidRDefault="002C021C" w:rsidP="008019E9">
      <w:pPr>
        <w:pStyle w:val="Titre"/>
        <w:rPr>
          <w:sz w:val="72"/>
          <w:szCs w:val="72"/>
        </w:rPr>
      </w:pPr>
      <w:r>
        <w:rPr>
          <w:sz w:val="48"/>
          <w:szCs w:val="48"/>
        </w:rPr>
        <w:t xml:space="preserve">   </w:t>
      </w:r>
      <w:r w:rsidR="00C62611" w:rsidRPr="00231DE2">
        <w:rPr>
          <w:sz w:val="72"/>
          <w:szCs w:val="72"/>
        </w:rPr>
        <w:t xml:space="preserve">Dimanche </w:t>
      </w:r>
      <w:r w:rsidR="0041340E">
        <w:rPr>
          <w:sz w:val="72"/>
          <w:szCs w:val="72"/>
        </w:rPr>
        <w:t>28</w:t>
      </w:r>
      <w:r w:rsidR="00057B49">
        <w:rPr>
          <w:sz w:val="72"/>
          <w:szCs w:val="72"/>
        </w:rPr>
        <w:t xml:space="preserve"> février</w:t>
      </w:r>
      <w:r w:rsidR="00C62611" w:rsidRPr="00231DE2">
        <w:rPr>
          <w:sz w:val="72"/>
          <w:szCs w:val="72"/>
        </w:rPr>
        <w:t xml:space="preserve"> 20</w:t>
      </w:r>
      <w:r w:rsidR="00D0563C">
        <w:rPr>
          <w:sz w:val="72"/>
          <w:szCs w:val="72"/>
        </w:rPr>
        <w:t>2</w:t>
      </w:r>
      <w:r w:rsidR="0041340E">
        <w:rPr>
          <w:sz w:val="72"/>
          <w:szCs w:val="72"/>
        </w:rPr>
        <w:t>7</w:t>
      </w:r>
    </w:p>
    <w:p w:rsidR="00D23F27" w:rsidRPr="003E78AD" w:rsidRDefault="00D23F27" w:rsidP="008019E9">
      <w:pPr>
        <w:pStyle w:val="Titre"/>
        <w:rPr>
          <w:b w:val="0"/>
          <w:bCs w:val="0"/>
          <w:sz w:val="24"/>
        </w:rPr>
      </w:pPr>
    </w:p>
    <w:p w:rsidR="00C62611" w:rsidRDefault="00C62611" w:rsidP="005D7BA3">
      <w:pPr>
        <w:pStyle w:val="Titre"/>
        <w:outlineLvl w:val="0"/>
        <w:rPr>
          <w:szCs w:val="32"/>
        </w:rPr>
      </w:pPr>
      <w:r w:rsidRPr="00870CC2">
        <w:rPr>
          <w:szCs w:val="32"/>
        </w:rPr>
        <w:t>Bulletin d’inscription</w:t>
      </w:r>
    </w:p>
    <w:p w:rsidR="00C62611" w:rsidRPr="003E78AD" w:rsidRDefault="00C62611" w:rsidP="008019E9">
      <w:pPr>
        <w:pStyle w:val="Titre"/>
        <w:rPr>
          <w:b w:val="0"/>
          <w:bCs w:val="0"/>
          <w:sz w:val="24"/>
        </w:rPr>
      </w:pPr>
    </w:p>
    <w:p w:rsidR="00C62611" w:rsidRPr="003E78AD" w:rsidRDefault="00C62611" w:rsidP="005D7BA3">
      <w:pPr>
        <w:pStyle w:val="Titre"/>
        <w:jc w:val="left"/>
        <w:outlineLvl w:val="0"/>
        <w:rPr>
          <w:b w:val="0"/>
          <w:bCs w:val="0"/>
          <w:sz w:val="24"/>
        </w:rPr>
      </w:pPr>
      <w:r w:rsidRPr="003E78AD">
        <w:rPr>
          <w:b w:val="0"/>
          <w:bCs w:val="0"/>
          <w:sz w:val="24"/>
        </w:rPr>
        <w:t>Nom………………………………………………………………</w:t>
      </w:r>
    </w:p>
    <w:p w:rsidR="00C62611" w:rsidRPr="00B13380" w:rsidRDefault="00C62611" w:rsidP="005D7BA3">
      <w:pPr>
        <w:pStyle w:val="Titre"/>
        <w:jc w:val="left"/>
        <w:outlineLvl w:val="0"/>
        <w:rPr>
          <w:b w:val="0"/>
          <w:bCs w:val="0"/>
          <w:sz w:val="24"/>
        </w:rPr>
      </w:pPr>
      <w:r w:rsidRPr="00B13380">
        <w:rPr>
          <w:b w:val="0"/>
          <w:bCs w:val="0"/>
          <w:sz w:val="24"/>
        </w:rPr>
        <w:t>Prénoms…………………………………………………………</w:t>
      </w:r>
    </w:p>
    <w:p w:rsidR="00C62611" w:rsidRPr="00B13380" w:rsidRDefault="00C62611" w:rsidP="00BE7675">
      <w:pPr>
        <w:pStyle w:val="Titre"/>
        <w:jc w:val="left"/>
        <w:rPr>
          <w:b w:val="0"/>
          <w:bCs w:val="0"/>
          <w:sz w:val="24"/>
        </w:rPr>
      </w:pPr>
      <w:r w:rsidRPr="00B13380">
        <w:rPr>
          <w:b w:val="0"/>
          <w:bCs w:val="0"/>
          <w:sz w:val="24"/>
        </w:rPr>
        <w:t>Adresse</w:t>
      </w:r>
      <w:r w:rsidR="00BE7675">
        <w:rPr>
          <w:b w:val="0"/>
          <w:bCs w:val="0"/>
          <w:sz w:val="24"/>
        </w:rPr>
        <w:t> :……………………………………………………</w:t>
      </w:r>
      <w:r w:rsidRPr="00B13380">
        <w:rPr>
          <w:b w:val="0"/>
          <w:bCs w:val="0"/>
          <w:sz w:val="24"/>
        </w:rPr>
        <w:t>……..…………………………………………………………………………………………</w:t>
      </w:r>
    </w:p>
    <w:p w:rsidR="00C62611" w:rsidRPr="00B13380" w:rsidRDefault="00C62611" w:rsidP="005D7BA3">
      <w:pPr>
        <w:pStyle w:val="Titre"/>
        <w:jc w:val="left"/>
        <w:outlineLvl w:val="0"/>
        <w:rPr>
          <w:b w:val="0"/>
          <w:bCs w:val="0"/>
          <w:sz w:val="24"/>
        </w:rPr>
      </w:pPr>
      <w:r w:rsidRPr="00B13380">
        <w:rPr>
          <w:b w:val="0"/>
          <w:bCs w:val="0"/>
          <w:sz w:val="24"/>
        </w:rPr>
        <w:t>N° de téléphone…………………………………………………</w:t>
      </w:r>
    </w:p>
    <w:p w:rsidR="00C62611" w:rsidRPr="00B13380" w:rsidRDefault="00C71573" w:rsidP="002B074A">
      <w:pPr>
        <w:pStyle w:val="Titr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Adresse</w:t>
      </w:r>
      <w:r w:rsidR="002B074A">
        <w:rPr>
          <w:b w:val="0"/>
          <w:bCs w:val="0"/>
          <w:sz w:val="24"/>
        </w:rPr>
        <w:t xml:space="preserve"> </w:t>
      </w:r>
      <w:r w:rsidRPr="00B13380">
        <w:rPr>
          <w:b w:val="0"/>
          <w:bCs w:val="0"/>
          <w:sz w:val="24"/>
        </w:rPr>
        <w:t>Email</w:t>
      </w:r>
      <w:r w:rsidR="00C62611" w:rsidRPr="00B13380">
        <w:rPr>
          <w:b w:val="0"/>
          <w:bCs w:val="0"/>
          <w:sz w:val="24"/>
        </w:rPr>
        <w:t>…</w:t>
      </w:r>
      <w:r>
        <w:rPr>
          <w:b w:val="0"/>
          <w:bCs w:val="0"/>
          <w:sz w:val="24"/>
        </w:rPr>
        <w:t>………………………………………………………………………………</w:t>
      </w:r>
    </w:p>
    <w:p w:rsidR="00C62611" w:rsidRPr="003E78AD" w:rsidRDefault="00C62611" w:rsidP="005D7BA3">
      <w:pPr>
        <w:pStyle w:val="Titre"/>
        <w:jc w:val="left"/>
        <w:outlineLvl w:val="0"/>
        <w:rPr>
          <w:b w:val="0"/>
          <w:bCs w:val="0"/>
          <w:sz w:val="24"/>
        </w:rPr>
      </w:pPr>
      <w:r w:rsidRPr="00B13380">
        <w:rPr>
          <w:b w:val="0"/>
          <w:bCs w:val="0"/>
          <w:sz w:val="24"/>
        </w:rPr>
        <w:t>R.C</w:t>
      </w:r>
      <w:r w:rsidR="00A0667C" w:rsidRPr="00B13380">
        <w:rPr>
          <w:b w:val="0"/>
          <w:bCs w:val="0"/>
          <w:sz w:val="24"/>
        </w:rPr>
        <w:t>. (</w:t>
      </w:r>
      <w:r w:rsidRPr="00B13380">
        <w:rPr>
          <w:b w:val="0"/>
          <w:bCs w:val="0"/>
          <w:sz w:val="24"/>
        </w:rPr>
        <w:t xml:space="preserve">pour les </w:t>
      </w:r>
      <w:r w:rsidR="00A0667C" w:rsidRPr="003E78AD">
        <w:rPr>
          <w:b w:val="0"/>
          <w:bCs w:val="0"/>
          <w:sz w:val="24"/>
        </w:rPr>
        <w:t>Professionnels</w:t>
      </w:r>
      <w:r w:rsidRPr="003E78AD">
        <w:rPr>
          <w:b w:val="0"/>
          <w:bCs w:val="0"/>
          <w:sz w:val="24"/>
        </w:rPr>
        <w:t>)………………………………</w:t>
      </w:r>
    </w:p>
    <w:p w:rsidR="00C62611" w:rsidRPr="003E78AD" w:rsidRDefault="00870CC2" w:rsidP="00CD18F7">
      <w:pPr>
        <w:pStyle w:val="Titre"/>
        <w:jc w:val="left"/>
        <w:rPr>
          <w:b w:val="0"/>
          <w:bCs w:val="0"/>
          <w:sz w:val="22"/>
        </w:rPr>
      </w:pPr>
      <w:r>
        <w:rPr>
          <w:b w:val="0"/>
          <w:bCs w:val="0"/>
          <w:sz w:val="24"/>
        </w:rPr>
        <w:t>N°</w:t>
      </w:r>
      <w:r w:rsidR="00CD18F7">
        <w:rPr>
          <w:b w:val="0"/>
          <w:bCs w:val="0"/>
          <w:sz w:val="24"/>
        </w:rPr>
        <w:t xml:space="preserve"> </w:t>
      </w:r>
      <w:r w:rsidR="00B8390E">
        <w:rPr>
          <w:b w:val="0"/>
          <w:bCs w:val="0"/>
          <w:sz w:val="24"/>
        </w:rPr>
        <w:t>de</w:t>
      </w:r>
      <w:r w:rsidR="009D0645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Carte</w:t>
      </w:r>
      <w:r w:rsidR="00CD18F7">
        <w:rPr>
          <w:b w:val="0"/>
          <w:bCs w:val="0"/>
          <w:sz w:val="24"/>
        </w:rPr>
        <w:t xml:space="preserve"> </w:t>
      </w:r>
      <w:proofErr w:type="gramStart"/>
      <w:r w:rsidR="00B8390E">
        <w:rPr>
          <w:b w:val="0"/>
          <w:bCs w:val="0"/>
          <w:sz w:val="24"/>
        </w:rPr>
        <w:t>d’identité</w:t>
      </w:r>
      <w:r w:rsidR="007F2286" w:rsidRPr="00870CC2">
        <w:rPr>
          <w:b w:val="0"/>
          <w:bCs w:val="0"/>
          <w:sz w:val="24"/>
        </w:rPr>
        <w:t>(</w:t>
      </w:r>
      <w:proofErr w:type="gramEnd"/>
      <w:r w:rsidR="00C62611" w:rsidRPr="00870CC2">
        <w:rPr>
          <w:b w:val="0"/>
          <w:bCs w:val="0"/>
          <w:sz w:val="24"/>
        </w:rPr>
        <w:t>particuliers)……………………………………………………………</w:t>
      </w:r>
    </w:p>
    <w:p w:rsidR="00C62611" w:rsidRPr="003E78AD" w:rsidRDefault="007F2286" w:rsidP="00870CC2">
      <w:pPr>
        <w:pStyle w:val="Titre"/>
        <w:jc w:val="left"/>
        <w:rPr>
          <w:b w:val="0"/>
          <w:bCs w:val="0"/>
          <w:sz w:val="22"/>
        </w:rPr>
      </w:pPr>
      <w:r w:rsidRPr="00870CC2">
        <w:rPr>
          <w:b w:val="0"/>
          <w:bCs w:val="0"/>
          <w:sz w:val="24"/>
        </w:rPr>
        <w:t>Délivrée le</w:t>
      </w:r>
      <w:r w:rsidR="00870CC2" w:rsidRPr="00870CC2">
        <w:rPr>
          <w:b w:val="0"/>
          <w:bCs w:val="0"/>
          <w:sz w:val="24"/>
        </w:rPr>
        <w:t>………………………par…………………………………………………………</w:t>
      </w:r>
      <w:r w:rsidR="00870CC2">
        <w:rPr>
          <w:b w:val="0"/>
          <w:bCs w:val="0"/>
          <w:sz w:val="24"/>
        </w:rPr>
        <w:t xml:space="preserve"> </w:t>
      </w:r>
      <w:r w:rsidR="00C62611" w:rsidRPr="003E78AD">
        <w:rPr>
          <w:b w:val="0"/>
          <w:bCs w:val="0"/>
          <w:sz w:val="22"/>
        </w:rPr>
        <w:t>Nature des objets proposés……………………………………………………………………………...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2F2B06" w:rsidRDefault="00B8390E" w:rsidP="00804A31">
      <w:pPr>
        <w:pStyle w:val="Titre"/>
        <w:jc w:val="left"/>
        <w:rPr>
          <w:b w:val="0"/>
          <w:bCs w:val="0"/>
          <w:color w:val="FF0000"/>
          <w:sz w:val="22"/>
        </w:rPr>
      </w:pPr>
      <w:r>
        <w:rPr>
          <w:b w:val="0"/>
          <w:bCs w:val="0"/>
          <w:sz w:val="22"/>
        </w:rPr>
        <w:t xml:space="preserve">- </w:t>
      </w:r>
      <w:r w:rsidR="00C62611" w:rsidRPr="003E78AD">
        <w:rPr>
          <w:b w:val="0"/>
          <w:bCs w:val="0"/>
          <w:sz w:val="22"/>
        </w:rPr>
        <w:t>Réserve……</w:t>
      </w:r>
      <w:r w:rsidR="00980AE6">
        <w:rPr>
          <w:b w:val="0"/>
          <w:bCs w:val="0"/>
          <w:sz w:val="22"/>
        </w:rPr>
        <w:t> ……</w:t>
      </w:r>
      <w:r w:rsidR="002F2B06">
        <w:rPr>
          <w:b w:val="0"/>
          <w:bCs w:val="0"/>
          <w:sz w:val="22"/>
        </w:rPr>
        <w:t xml:space="preserve">    </w:t>
      </w:r>
      <w:r w:rsidR="00C62611" w:rsidRPr="003E78AD">
        <w:rPr>
          <w:b w:val="0"/>
          <w:bCs w:val="0"/>
          <w:sz w:val="22"/>
        </w:rPr>
        <w:t xml:space="preserve">mètres linéaires à </w:t>
      </w:r>
      <w:r w:rsidR="00A97C8C">
        <w:rPr>
          <w:b w:val="0"/>
          <w:bCs w:val="0"/>
          <w:sz w:val="22"/>
        </w:rPr>
        <w:t>8</w:t>
      </w:r>
      <w:r w:rsidR="00910FA2">
        <w:rPr>
          <w:b w:val="0"/>
          <w:bCs w:val="0"/>
          <w:sz w:val="22"/>
        </w:rPr>
        <w:t>.00</w:t>
      </w:r>
      <w:r w:rsidR="00C62611" w:rsidRPr="003E78AD">
        <w:rPr>
          <w:b w:val="0"/>
          <w:bCs w:val="0"/>
          <w:sz w:val="22"/>
        </w:rPr>
        <w:t xml:space="preserve"> € le mètre</w:t>
      </w:r>
      <w:r w:rsidR="002F2B06">
        <w:rPr>
          <w:b w:val="0"/>
          <w:bCs w:val="0"/>
          <w:sz w:val="22"/>
        </w:rPr>
        <w:t xml:space="preserve"> </w:t>
      </w:r>
    </w:p>
    <w:p w:rsidR="00C62611" w:rsidRPr="003E78AD" w:rsidRDefault="00B8390E" w:rsidP="002F2B06">
      <w:pPr>
        <w:pStyle w:val="Titre"/>
        <w:jc w:val="left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- </w:t>
      </w:r>
      <w:r w:rsidR="00C62611" w:rsidRPr="003E78AD">
        <w:rPr>
          <w:b w:val="0"/>
          <w:bCs w:val="0"/>
          <w:sz w:val="22"/>
        </w:rPr>
        <w:t>Rése</w:t>
      </w:r>
      <w:r w:rsidR="0079077E">
        <w:rPr>
          <w:b w:val="0"/>
          <w:bCs w:val="0"/>
          <w:sz w:val="22"/>
        </w:rPr>
        <w:t>rve………………plateaux repas à 12</w:t>
      </w:r>
      <w:r w:rsidR="00C62611" w:rsidRPr="003E78AD">
        <w:rPr>
          <w:b w:val="0"/>
          <w:bCs w:val="0"/>
          <w:sz w:val="22"/>
        </w:rPr>
        <w:t>.00 €</w:t>
      </w:r>
      <w:r w:rsidR="00EB5FEC">
        <w:rPr>
          <w:b w:val="0"/>
          <w:bCs w:val="0"/>
          <w:sz w:val="22"/>
        </w:rPr>
        <w:t xml:space="preserve"> 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3E78AD" w:rsidRDefault="00CD18F7" w:rsidP="005D7BA3">
      <w:pPr>
        <w:pStyle w:val="Titre"/>
        <w:jc w:val="left"/>
        <w:outlineLvl w:val="0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Soit …………….E</w:t>
      </w:r>
      <w:r w:rsidR="00C62611" w:rsidRPr="003E78AD">
        <w:rPr>
          <w:b w:val="0"/>
          <w:bCs w:val="0"/>
          <w:sz w:val="22"/>
        </w:rPr>
        <w:t xml:space="preserve">uros en chèque à l’ordre de </w:t>
      </w:r>
      <w:r w:rsidR="00C62611" w:rsidRPr="003E78AD">
        <w:rPr>
          <w:b w:val="0"/>
          <w:bCs w:val="0"/>
          <w:color w:val="FF0000"/>
          <w:sz w:val="28"/>
        </w:rPr>
        <w:t>APC</w:t>
      </w:r>
      <w:r w:rsidR="003C2C83">
        <w:rPr>
          <w:b w:val="0"/>
          <w:bCs w:val="0"/>
          <w:color w:val="FF0000"/>
          <w:sz w:val="28"/>
        </w:rPr>
        <w:t>B</w:t>
      </w:r>
      <w:r w:rsidR="00C62611" w:rsidRPr="003E78AD">
        <w:rPr>
          <w:b w:val="0"/>
          <w:bCs w:val="0"/>
          <w:color w:val="FF0000"/>
          <w:sz w:val="28"/>
        </w:rPr>
        <w:t>NE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B8390E" w:rsidRDefault="00C62611" w:rsidP="00B8390E">
      <w:pPr>
        <w:pStyle w:val="Titre"/>
        <w:rPr>
          <w:sz w:val="22"/>
        </w:rPr>
      </w:pPr>
      <w:r w:rsidRPr="00B8390E">
        <w:rPr>
          <w:sz w:val="22"/>
        </w:rPr>
        <w:t xml:space="preserve">(Installation à partir de </w:t>
      </w:r>
      <w:r w:rsidR="002A7C1F" w:rsidRPr="00B8390E">
        <w:rPr>
          <w:sz w:val="22"/>
        </w:rPr>
        <w:t xml:space="preserve">6 </w:t>
      </w:r>
      <w:r w:rsidR="00B8390E" w:rsidRPr="00B8390E">
        <w:rPr>
          <w:sz w:val="22"/>
        </w:rPr>
        <w:t>h</w:t>
      </w:r>
      <w:r w:rsidR="00B8390E">
        <w:rPr>
          <w:sz w:val="22"/>
        </w:rPr>
        <w:t xml:space="preserve"> </w:t>
      </w:r>
      <w:r w:rsidR="002A7C1F" w:rsidRPr="00B8390E">
        <w:rPr>
          <w:sz w:val="22"/>
        </w:rPr>
        <w:t>30</w:t>
      </w:r>
      <w:r w:rsidR="00B8390E" w:rsidRPr="00B8390E">
        <w:rPr>
          <w:sz w:val="22"/>
        </w:rPr>
        <w:t xml:space="preserve"> et avant 8 h</w:t>
      </w:r>
      <w:r w:rsidRPr="00B8390E">
        <w:rPr>
          <w:sz w:val="22"/>
        </w:rPr>
        <w:t>)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3E78AD" w:rsidRDefault="00C62611" w:rsidP="005D7BA3">
      <w:pPr>
        <w:pStyle w:val="Titre"/>
        <w:jc w:val="left"/>
        <w:outlineLvl w:val="0"/>
        <w:rPr>
          <w:b w:val="0"/>
          <w:bCs w:val="0"/>
          <w:sz w:val="22"/>
        </w:rPr>
      </w:pPr>
      <w:r w:rsidRPr="003E78AD">
        <w:rPr>
          <w:b w:val="0"/>
          <w:bCs w:val="0"/>
          <w:sz w:val="22"/>
        </w:rPr>
        <w:t>J’accepte sans réserve le règlement reproduit au verso de la présente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3E78AD" w:rsidRDefault="00C62611" w:rsidP="005D7BA3">
      <w:pPr>
        <w:pStyle w:val="Titre"/>
        <w:jc w:val="left"/>
        <w:outlineLvl w:val="0"/>
        <w:rPr>
          <w:b w:val="0"/>
          <w:bCs w:val="0"/>
          <w:sz w:val="22"/>
        </w:rPr>
      </w:pPr>
      <w:r w:rsidRPr="003E78AD">
        <w:rPr>
          <w:b w:val="0"/>
          <w:bCs w:val="0"/>
          <w:sz w:val="22"/>
        </w:rPr>
        <w:t>Fait le……………………..à……………………………………………….</w:t>
      </w: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Pr="003E78AD" w:rsidRDefault="00C62611" w:rsidP="005D7BA3">
      <w:pPr>
        <w:pStyle w:val="Titre"/>
        <w:outlineLvl w:val="0"/>
        <w:rPr>
          <w:b w:val="0"/>
          <w:bCs w:val="0"/>
          <w:sz w:val="22"/>
        </w:rPr>
      </w:pPr>
      <w:r w:rsidRPr="003E78AD">
        <w:rPr>
          <w:b w:val="0"/>
          <w:bCs w:val="0"/>
          <w:sz w:val="22"/>
        </w:rPr>
        <w:t xml:space="preserve">                                                                                                                      </w:t>
      </w:r>
      <w:r w:rsidRPr="003E78AD">
        <w:rPr>
          <w:b w:val="0"/>
          <w:bCs w:val="0"/>
          <w:sz w:val="22"/>
          <w:u w:val="single"/>
        </w:rPr>
        <w:t>Signature</w:t>
      </w:r>
      <w:r w:rsidRPr="003E78AD">
        <w:rPr>
          <w:b w:val="0"/>
          <w:bCs w:val="0"/>
          <w:sz w:val="22"/>
        </w:rPr>
        <w:t>.</w:t>
      </w:r>
    </w:p>
    <w:p w:rsidR="00247B6E" w:rsidRDefault="00160ACF" w:rsidP="005D7BA3">
      <w:pPr>
        <w:pStyle w:val="Titre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</w:t>
      </w:r>
      <w:r w:rsidR="00C62611" w:rsidRPr="003E78AD">
        <w:rPr>
          <w:b w:val="0"/>
          <w:bCs w:val="0"/>
          <w:sz w:val="24"/>
        </w:rPr>
        <w:t>Bulletin d’i</w:t>
      </w:r>
      <w:r w:rsidR="001C288B">
        <w:rPr>
          <w:b w:val="0"/>
          <w:bCs w:val="0"/>
          <w:sz w:val="24"/>
        </w:rPr>
        <w:t>nscription et chèque à retourne</w:t>
      </w:r>
      <w:r w:rsidR="006859BB">
        <w:rPr>
          <w:b w:val="0"/>
          <w:bCs w:val="0"/>
          <w:sz w:val="24"/>
        </w:rPr>
        <w:t>r</w:t>
      </w:r>
      <w:r w:rsidR="0041340E">
        <w:rPr>
          <w:b w:val="0"/>
          <w:bCs w:val="0"/>
          <w:sz w:val="24"/>
        </w:rPr>
        <w:t xml:space="preserve"> avant le 01/02/2027</w:t>
      </w:r>
    </w:p>
    <w:p w:rsidR="001C288B" w:rsidRDefault="00D23F27" w:rsidP="00B8390E">
      <w:pPr>
        <w:pStyle w:val="Titr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A  Olivier Lang 1 rue de la </w:t>
      </w:r>
      <w:proofErr w:type="spellStart"/>
      <w:r>
        <w:rPr>
          <w:b w:val="0"/>
          <w:bCs w:val="0"/>
          <w:sz w:val="24"/>
        </w:rPr>
        <w:t>Ratterie</w:t>
      </w:r>
      <w:proofErr w:type="spellEnd"/>
      <w:r w:rsidR="00E8338E">
        <w:rPr>
          <w:b w:val="0"/>
          <w:bCs w:val="0"/>
          <w:sz w:val="24"/>
        </w:rPr>
        <w:t xml:space="preserve"> 45340 Beaune la Rolande</w:t>
      </w:r>
    </w:p>
    <w:p w:rsidR="00AF258D" w:rsidRPr="00AF258D" w:rsidRDefault="00AF258D" w:rsidP="005D7BA3">
      <w:pPr>
        <w:pStyle w:val="Titre"/>
        <w:jc w:val="left"/>
        <w:outlineLvl w:val="0"/>
        <w:rPr>
          <w:color w:val="FF0000"/>
          <w:sz w:val="24"/>
        </w:rPr>
      </w:pPr>
    </w:p>
    <w:p w:rsidR="00C62611" w:rsidRPr="003E78AD" w:rsidRDefault="00C62611" w:rsidP="008019E9">
      <w:pPr>
        <w:pStyle w:val="Titre"/>
        <w:rPr>
          <w:b w:val="0"/>
          <w:bCs w:val="0"/>
          <w:sz w:val="22"/>
        </w:rPr>
      </w:pPr>
    </w:p>
    <w:p w:rsidR="00C62611" w:rsidRDefault="007F2286" w:rsidP="00160ACF">
      <w:pPr>
        <w:pStyle w:val="Titre"/>
        <w:jc w:val="left"/>
        <w:rPr>
          <w:b w:val="0"/>
          <w:bCs w:val="0"/>
          <w:sz w:val="28"/>
        </w:rPr>
      </w:pPr>
      <w:r w:rsidRPr="00EB5FEC">
        <w:rPr>
          <w:b w:val="0"/>
          <w:bCs w:val="0"/>
          <w:sz w:val="28"/>
          <w:u w:val="single"/>
        </w:rPr>
        <w:t>Contacts:</w:t>
      </w:r>
      <w:r w:rsidR="00D23F27">
        <w:rPr>
          <w:b w:val="0"/>
          <w:bCs w:val="0"/>
          <w:sz w:val="28"/>
        </w:rPr>
        <w:t xml:space="preserve"> Olivier Lang 06 07 43 32 40</w:t>
      </w:r>
    </w:p>
    <w:p w:rsidR="00D0563C" w:rsidRPr="002C021C" w:rsidRDefault="00D0563C" w:rsidP="00160ACF">
      <w:pPr>
        <w:pStyle w:val="Titre"/>
        <w:jc w:val="left"/>
        <w:rPr>
          <w:b w:val="0"/>
          <w:bCs w:val="0"/>
          <w:sz w:val="28"/>
        </w:rPr>
      </w:pPr>
    </w:p>
    <w:p w:rsidR="002C021C" w:rsidRDefault="00C62611" w:rsidP="00515F4E">
      <w:pPr>
        <w:pStyle w:val="Titre"/>
        <w:rPr>
          <w:sz w:val="28"/>
        </w:rPr>
      </w:pPr>
      <w:r w:rsidRPr="00160ACF">
        <w:rPr>
          <w:sz w:val="28"/>
        </w:rPr>
        <w:t xml:space="preserve">               </w:t>
      </w:r>
      <w:proofErr w:type="gramStart"/>
      <w:r w:rsidRPr="00160ACF">
        <w:rPr>
          <w:sz w:val="28"/>
        </w:rPr>
        <w:t xml:space="preserve">( </w:t>
      </w:r>
      <w:proofErr w:type="gramEnd"/>
      <w:r w:rsidR="00D64972">
        <w:rPr>
          <w:sz w:val="28"/>
        </w:rPr>
        <w:fldChar w:fldCharType="begin"/>
      </w:r>
      <w:r w:rsidR="00D0563C">
        <w:rPr>
          <w:sz w:val="28"/>
        </w:rPr>
        <w:instrText xml:space="preserve"> HYPERLINK "mailto:</w:instrText>
      </w:r>
      <w:r w:rsidR="00D0563C" w:rsidRPr="00D0563C">
        <w:rPr>
          <w:sz w:val="28"/>
        </w:rPr>
        <w:instrText>apcbne@</w:instrText>
      </w:r>
      <w:r w:rsidR="00D0563C">
        <w:rPr>
          <w:sz w:val="28"/>
        </w:rPr>
        <w:instrText xml:space="preserve">" </w:instrText>
      </w:r>
      <w:r w:rsidR="00D64972">
        <w:rPr>
          <w:sz w:val="28"/>
        </w:rPr>
        <w:fldChar w:fldCharType="separate"/>
      </w:r>
      <w:r w:rsidR="00D0563C" w:rsidRPr="008269DD">
        <w:rPr>
          <w:rStyle w:val="Lienhypertexte"/>
          <w:sz w:val="28"/>
        </w:rPr>
        <w:t>apcbne@</w:t>
      </w:r>
      <w:r w:rsidR="00D64972">
        <w:rPr>
          <w:sz w:val="28"/>
        </w:rPr>
        <w:fldChar w:fldCharType="end"/>
      </w:r>
      <w:r w:rsidR="00D0563C">
        <w:rPr>
          <w:sz w:val="28"/>
        </w:rPr>
        <w:t>gmail.com</w:t>
      </w:r>
      <w:r w:rsidR="00BA55BA" w:rsidRPr="00E226CB">
        <w:rPr>
          <w:color w:val="0000FF"/>
          <w:sz w:val="28"/>
        </w:rPr>
        <w:t>)</w:t>
      </w:r>
      <w:r w:rsidR="002C021C" w:rsidRPr="00E226CB">
        <w:rPr>
          <w:color w:val="0000FF"/>
          <w:sz w:val="28"/>
        </w:rPr>
        <w:t xml:space="preserve">                                                                 </w:t>
      </w:r>
    </w:p>
    <w:p w:rsidR="004F20FA" w:rsidRDefault="002C021C" w:rsidP="00B5579F">
      <w:pPr>
        <w:pStyle w:val="Titre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</w:t>
      </w:r>
    </w:p>
    <w:p w:rsidR="00415CF5" w:rsidRPr="00231DE2" w:rsidRDefault="002C021C" w:rsidP="005D7BA3">
      <w:pPr>
        <w:pStyle w:val="Titre"/>
        <w:jc w:val="left"/>
        <w:outlineLvl w:val="0"/>
        <w:rPr>
          <w:b w:val="0"/>
          <w:bCs w:val="0"/>
          <w:szCs w:val="40"/>
        </w:rPr>
      </w:pPr>
      <w:r>
        <w:rPr>
          <w:b w:val="0"/>
          <w:bCs w:val="0"/>
          <w:sz w:val="28"/>
        </w:rPr>
        <w:lastRenderedPageBreak/>
        <w:t xml:space="preserve"> </w:t>
      </w:r>
      <w:r w:rsidR="00415CF5" w:rsidRPr="00231DE2">
        <w:rPr>
          <w:szCs w:val="40"/>
        </w:rPr>
        <w:t>Bourse-Echange de l’APC</w:t>
      </w:r>
      <w:r w:rsidR="00B12FE2">
        <w:rPr>
          <w:szCs w:val="40"/>
        </w:rPr>
        <w:t>B</w:t>
      </w:r>
      <w:r w:rsidR="00415CF5" w:rsidRPr="00231DE2">
        <w:rPr>
          <w:szCs w:val="40"/>
        </w:rPr>
        <w:t>NE Règlement intérieur</w:t>
      </w:r>
    </w:p>
    <w:p w:rsidR="00415CF5" w:rsidRDefault="00415CF5">
      <w:pPr>
        <w:pStyle w:val="Titre"/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Art.1</w:t>
      </w:r>
      <w:r>
        <w:rPr>
          <w:b w:val="0"/>
          <w:bCs w:val="0"/>
          <w:sz w:val="24"/>
        </w:rPr>
        <w:t> ; L’organisation, le suivi et la maintenance de la manifestation sont assuré</w:t>
      </w:r>
      <w:r w:rsidR="00A37913">
        <w:rPr>
          <w:b w:val="0"/>
          <w:bCs w:val="0"/>
          <w:sz w:val="24"/>
        </w:rPr>
        <w:t>s</w:t>
      </w:r>
      <w:r>
        <w:rPr>
          <w:b w:val="0"/>
          <w:bCs w:val="0"/>
          <w:sz w:val="24"/>
        </w:rPr>
        <w:t xml:space="preserve"> par l’Amicale organisatrice.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Art.2</w:t>
      </w:r>
      <w:r>
        <w:rPr>
          <w:b w:val="0"/>
          <w:bCs w:val="0"/>
          <w:sz w:val="24"/>
        </w:rPr>
        <w:t> ; Peuvent être exposants, les professionnels et les particuliers ne proposant que des biens leur appartenant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Art.3</w:t>
      </w:r>
      <w:r>
        <w:rPr>
          <w:b w:val="0"/>
          <w:bCs w:val="0"/>
          <w:sz w:val="24"/>
        </w:rPr>
        <w:t> ; L’Amicale organisatrice met des tables à disposition  des exposants. Ces tables placées par les organisateurs ne doivent pas être déplacées. Une indemnité (droit de place</w:t>
      </w:r>
      <w:r w:rsidR="00C32570">
        <w:rPr>
          <w:b w:val="0"/>
          <w:bCs w:val="0"/>
          <w:sz w:val="24"/>
        </w:rPr>
        <w:t>) calculée</w:t>
      </w:r>
      <w:r>
        <w:rPr>
          <w:b w:val="0"/>
          <w:bCs w:val="0"/>
          <w:sz w:val="24"/>
        </w:rPr>
        <w:t xml:space="preserve"> au mètre linéaire est demandée pour couvrir les frais d’organisation. En dehors des emplacements réservés, il est interdit de rajouter des tables personnelles, à celles déjà mises en place par  l’Amicale organisatrice.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Art.4</w:t>
      </w:r>
      <w:r>
        <w:rPr>
          <w:b w:val="0"/>
          <w:bCs w:val="0"/>
          <w:sz w:val="24"/>
        </w:rPr>
        <w:t xml:space="preserve"> ; L’inscription n’est définitive qu’après règlement du droit de place réclamé par l’Amicale organisatrice à chaque exposant. </w:t>
      </w:r>
      <w:r w:rsidRPr="002C021C">
        <w:rPr>
          <w:color w:val="FF0000"/>
          <w:sz w:val="24"/>
        </w:rPr>
        <w:t>Les  réservations sont enregistrées et retenues</w:t>
      </w:r>
      <w:r>
        <w:rPr>
          <w:sz w:val="24"/>
        </w:rPr>
        <w:t xml:space="preserve"> </w:t>
      </w:r>
      <w:r w:rsidRPr="002C021C">
        <w:rPr>
          <w:color w:val="FF0000"/>
          <w:sz w:val="24"/>
        </w:rPr>
        <w:t>dans l’ordre de la</w:t>
      </w:r>
      <w:r w:rsidRPr="002C021C">
        <w:rPr>
          <w:b w:val="0"/>
          <w:bCs w:val="0"/>
          <w:color w:val="FF0000"/>
          <w:sz w:val="24"/>
        </w:rPr>
        <w:t xml:space="preserve"> </w:t>
      </w:r>
      <w:r w:rsidRPr="002C021C">
        <w:rPr>
          <w:color w:val="FF0000"/>
          <w:sz w:val="24"/>
        </w:rPr>
        <w:t>réception des inscriptions</w:t>
      </w:r>
      <w:r w:rsidRPr="002C021C">
        <w:rPr>
          <w:b w:val="0"/>
          <w:bCs w:val="0"/>
          <w:color w:val="FF0000"/>
          <w:sz w:val="24"/>
        </w:rPr>
        <w:t>.</w:t>
      </w:r>
      <w:r>
        <w:rPr>
          <w:b w:val="0"/>
          <w:bCs w:val="0"/>
          <w:sz w:val="24"/>
        </w:rPr>
        <w:t xml:space="preserve"> Lorsque toutes les  tables sont louées, l’inscription est close sans préavis.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sz w:val="16"/>
          <w:u w:val="single"/>
        </w:rPr>
      </w:pPr>
      <w:r>
        <w:rPr>
          <w:sz w:val="24"/>
        </w:rPr>
        <w:t>Art.5</w:t>
      </w:r>
      <w:r>
        <w:rPr>
          <w:b w:val="0"/>
          <w:bCs w:val="0"/>
          <w:sz w:val="24"/>
        </w:rPr>
        <w:t xml:space="preserve"> ; Les emplacements sont attribués au mieux des volontés des demandeurs dans la limite des places disponibles, et </w:t>
      </w:r>
      <w:r w:rsidR="00351DC9" w:rsidRPr="002C021C">
        <w:rPr>
          <w:color w:val="FF0000"/>
          <w:sz w:val="24"/>
        </w:rPr>
        <w:t xml:space="preserve">dans l’ordre des </w:t>
      </w:r>
      <w:r w:rsidR="00C32570" w:rsidRPr="002C021C">
        <w:rPr>
          <w:color w:val="FF0000"/>
          <w:sz w:val="24"/>
        </w:rPr>
        <w:t>inscriptions</w:t>
      </w:r>
      <w:r w:rsidR="00C32570" w:rsidRPr="002C021C">
        <w:rPr>
          <w:b w:val="0"/>
          <w:bCs w:val="0"/>
          <w:color w:val="FF0000"/>
          <w:sz w:val="24"/>
        </w:rPr>
        <w:t xml:space="preserve"> (</w:t>
      </w:r>
      <w:r w:rsidRPr="002C021C">
        <w:rPr>
          <w:color w:val="FF0000"/>
          <w:sz w:val="24"/>
          <w:u w:val="single"/>
        </w:rPr>
        <w:t>cachet de la poste faisant foi)</w:t>
      </w:r>
    </w:p>
    <w:p w:rsidR="00415CF5" w:rsidRDefault="00415CF5">
      <w:pPr>
        <w:pStyle w:val="Titre"/>
        <w:jc w:val="left"/>
        <w:rPr>
          <w:b w:val="0"/>
          <w:bCs w:val="0"/>
          <w:sz w:val="16"/>
          <w:u w:val="single"/>
        </w:rPr>
      </w:pPr>
    </w:p>
    <w:p w:rsidR="00415CF5" w:rsidRDefault="00415CF5" w:rsidP="00E54A59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Art.6</w:t>
      </w:r>
      <w:r w:rsidR="006F6464">
        <w:rPr>
          <w:b w:val="0"/>
          <w:bCs w:val="0"/>
          <w:sz w:val="24"/>
        </w:rPr>
        <w:t> ; Tout exposant</w:t>
      </w:r>
      <w:r>
        <w:rPr>
          <w:b w:val="0"/>
          <w:bCs w:val="0"/>
          <w:sz w:val="24"/>
        </w:rPr>
        <w:t xml:space="preserve"> doit obligatoirement retourner son bulletin de réservation, daté, signé et accompagné du montant de son emplacement. </w:t>
      </w:r>
      <w:r w:rsidRPr="00E44D2F">
        <w:rPr>
          <w:color w:val="FF0000"/>
          <w:sz w:val="24"/>
        </w:rPr>
        <w:t xml:space="preserve">Les chèques sont encaissés </w:t>
      </w:r>
      <w:r w:rsidR="00E54A59">
        <w:rPr>
          <w:color w:val="FF0000"/>
          <w:sz w:val="24"/>
        </w:rPr>
        <w:t>15 JOURS</w:t>
      </w:r>
      <w:r w:rsidRPr="00E44D2F">
        <w:rPr>
          <w:color w:val="FF0000"/>
          <w:sz w:val="24"/>
        </w:rPr>
        <w:t xml:space="preserve"> avant </w:t>
      </w:r>
      <w:smartTag w:uri="urn:schemas-microsoft-com:office:smarttags" w:element="PersonName">
        <w:smartTagPr>
          <w:attr w:name="ProductID" w:val="la manifestation. En"/>
        </w:smartTagPr>
        <w:r w:rsidRPr="00E44D2F">
          <w:rPr>
            <w:color w:val="FF0000"/>
            <w:sz w:val="24"/>
          </w:rPr>
          <w:t>la</w:t>
        </w:r>
        <w:r>
          <w:rPr>
            <w:b w:val="0"/>
            <w:bCs w:val="0"/>
            <w:sz w:val="24"/>
          </w:rPr>
          <w:t xml:space="preserve"> </w:t>
        </w:r>
        <w:r w:rsidRPr="00E44D2F">
          <w:rPr>
            <w:color w:val="FF0000"/>
            <w:sz w:val="24"/>
          </w:rPr>
          <w:t>manifestation.</w:t>
        </w:r>
        <w:r>
          <w:rPr>
            <w:b w:val="0"/>
            <w:bCs w:val="0"/>
            <w:sz w:val="24"/>
          </w:rPr>
          <w:t xml:space="preserve"> En</w:t>
        </w:r>
      </w:smartTag>
      <w:r>
        <w:rPr>
          <w:b w:val="0"/>
          <w:bCs w:val="0"/>
          <w:sz w:val="24"/>
        </w:rPr>
        <w:t xml:space="preserve"> cas d’absence de l’exposant, </w:t>
      </w:r>
      <w:r>
        <w:rPr>
          <w:b w:val="0"/>
          <w:bCs w:val="0"/>
          <w:sz w:val="24"/>
          <w:u w:val="single"/>
        </w:rPr>
        <w:t>(</w:t>
      </w:r>
      <w:r w:rsidRPr="002C021C">
        <w:rPr>
          <w:color w:val="FF0000"/>
          <w:sz w:val="24"/>
          <w:u w:val="single"/>
        </w:rPr>
        <w:t>si celui-ci n’a pas prévenu 48 heures</w:t>
      </w:r>
      <w:r>
        <w:rPr>
          <w:sz w:val="24"/>
          <w:u w:val="single"/>
        </w:rPr>
        <w:t xml:space="preserve"> </w:t>
      </w:r>
      <w:r w:rsidRPr="002C021C">
        <w:rPr>
          <w:color w:val="FF0000"/>
          <w:sz w:val="24"/>
          <w:u w:val="single"/>
        </w:rPr>
        <w:t>avant)</w:t>
      </w:r>
      <w:r w:rsidR="00332BA8">
        <w:rPr>
          <w:color w:val="FF0000"/>
          <w:sz w:val="24"/>
          <w:u w:val="single"/>
        </w:rPr>
        <w:t xml:space="preserve"> </w:t>
      </w:r>
      <w:r>
        <w:rPr>
          <w:b w:val="0"/>
          <w:bCs w:val="0"/>
          <w:sz w:val="24"/>
        </w:rPr>
        <w:t>le droit d’inscription est conservé par l’Amicale organisatrice.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Art.7</w:t>
      </w:r>
      <w:r>
        <w:rPr>
          <w:b w:val="0"/>
          <w:bCs w:val="0"/>
          <w:sz w:val="24"/>
        </w:rPr>
        <w:t> ; L’Amicale organisatrice, se réserve le droit du choix des exposants et d’exclure tout exposant qui à son avis, troublerait le bon or</w:t>
      </w:r>
      <w:r w:rsidR="006F6464">
        <w:rPr>
          <w:b w:val="0"/>
          <w:bCs w:val="0"/>
          <w:sz w:val="24"/>
        </w:rPr>
        <w:t>dre de la manifestation, ou</w:t>
      </w:r>
      <w:r>
        <w:rPr>
          <w:b w:val="0"/>
          <w:bCs w:val="0"/>
          <w:sz w:val="24"/>
        </w:rPr>
        <w:t xml:space="preserve"> ne respecterait pas le cadre mis à sa disposition, salle et matériel fourni, et ceci sans qu’il puisse lui être réclamé indemnisation d’aucune sorte….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sz w:val="16"/>
          <w:u w:val="single"/>
        </w:rPr>
      </w:pPr>
      <w:r>
        <w:rPr>
          <w:sz w:val="24"/>
        </w:rPr>
        <w:t>Art.8</w:t>
      </w:r>
      <w:r>
        <w:rPr>
          <w:b w:val="0"/>
          <w:bCs w:val="0"/>
          <w:sz w:val="24"/>
        </w:rPr>
        <w:t> ; Conformément</w:t>
      </w:r>
      <w:r w:rsidR="006F6464">
        <w:rPr>
          <w:b w:val="0"/>
          <w:bCs w:val="0"/>
          <w:sz w:val="24"/>
        </w:rPr>
        <w:t xml:space="preserve"> à la législation des prix, tout document</w:t>
      </w:r>
      <w:r>
        <w:rPr>
          <w:b w:val="0"/>
          <w:bCs w:val="0"/>
          <w:sz w:val="24"/>
        </w:rPr>
        <w:t>, soit en lot, soit à l’unité, doit être marqué de son prix de vente. Tout</w:t>
      </w:r>
      <w:r w:rsidR="006F6464">
        <w:rPr>
          <w:b w:val="0"/>
          <w:bCs w:val="0"/>
          <w:sz w:val="24"/>
        </w:rPr>
        <w:t>e vente de produit non conforme</w:t>
      </w:r>
      <w:r>
        <w:rPr>
          <w:b w:val="0"/>
          <w:bCs w:val="0"/>
          <w:sz w:val="24"/>
        </w:rPr>
        <w:t xml:space="preserve"> à la loi est formellement </w:t>
      </w:r>
      <w:r w:rsidR="00C32570">
        <w:rPr>
          <w:b w:val="0"/>
          <w:bCs w:val="0"/>
          <w:sz w:val="24"/>
        </w:rPr>
        <w:t>in</w:t>
      </w:r>
      <w:r w:rsidR="00332BA8">
        <w:rPr>
          <w:b w:val="0"/>
          <w:bCs w:val="0"/>
          <w:sz w:val="24"/>
        </w:rPr>
        <w:t xml:space="preserve">terdite </w:t>
      </w:r>
      <w:r w:rsidR="00C32570">
        <w:rPr>
          <w:b w:val="0"/>
          <w:bCs w:val="0"/>
          <w:sz w:val="24"/>
        </w:rPr>
        <w:t>(</w:t>
      </w:r>
      <w:r w:rsidRPr="002C021C">
        <w:rPr>
          <w:color w:val="FF0000"/>
          <w:sz w:val="24"/>
          <w:u w:val="single"/>
        </w:rPr>
        <w:t>sous peine d’exclusio</w:t>
      </w:r>
      <w:r w:rsidR="00332BA8">
        <w:rPr>
          <w:color w:val="FF0000"/>
          <w:sz w:val="24"/>
          <w:u w:val="single"/>
        </w:rPr>
        <w:t>n immédiate et définitive de la manifestation</w:t>
      </w:r>
      <w:r w:rsidRPr="002C021C">
        <w:rPr>
          <w:color w:val="FF0000"/>
          <w:sz w:val="24"/>
          <w:u w:val="single"/>
        </w:rPr>
        <w:t>)</w:t>
      </w:r>
    </w:p>
    <w:p w:rsidR="00415CF5" w:rsidRDefault="00415CF5">
      <w:pPr>
        <w:pStyle w:val="Titre"/>
        <w:jc w:val="left"/>
        <w:rPr>
          <w:sz w:val="16"/>
          <w:u w:val="single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Art.9</w:t>
      </w:r>
      <w:r>
        <w:rPr>
          <w:b w:val="0"/>
          <w:bCs w:val="0"/>
          <w:sz w:val="24"/>
        </w:rPr>
        <w:t> ; L’Amicale organisatrice décline toute responsabilité quant aux vols, détériorations, présentation de faux, disparitions d’objets  ex</w:t>
      </w:r>
      <w:r w:rsidR="006F6464">
        <w:rPr>
          <w:b w:val="0"/>
          <w:bCs w:val="0"/>
          <w:sz w:val="24"/>
        </w:rPr>
        <w:t>posés à la vente et tout litige</w:t>
      </w:r>
      <w:r>
        <w:rPr>
          <w:b w:val="0"/>
          <w:bCs w:val="0"/>
          <w:sz w:val="24"/>
        </w:rPr>
        <w:t xml:space="preserve"> avec un tiers. Les exposants seront responsables des dommages causés aux locaux ou </w:t>
      </w:r>
      <w:r w:rsidR="00C32570">
        <w:rPr>
          <w:b w:val="0"/>
          <w:bCs w:val="0"/>
          <w:sz w:val="24"/>
        </w:rPr>
        <w:t>aux matériels</w:t>
      </w:r>
      <w:r>
        <w:rPr>
          <w:b w:val="0"/>
          <w:bCs w:val="0"/>
          <w:sz w:val="24"/>
        </w:rPr>
        <w:t xml:space="preserve"> mis à leur disposition.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  <w:r>
        <w:rPr>
          <w:sz w:val="24"/>
        </w:rPr>
        <w:t>Art.10</w:t>
      </w:r>
      <w:r>
        <w:rPr>
          <w:b w:val="0"/>
          <w:bCs w:val="0"/>
          <w:sz w:val="24"/>
        </w:rPr>
        <w:t> </w:t>
      </w:r>
      <w:r w:rsidR="00C32570">
        <w:rPr>
          <w:b w:val="0"/>
          <w:bCs w:val="0"/>
          <w:sz w:val="24"/>
        </w:rPr>
        <w:t>; Les</w:t>
      </w:r>
      <w:r>
        <w:rPr>
          <w:b w:val="0"/>
          <w:bCs w:val="0"/>
          <w:sz w:val="24"/>
        </w:rPr>
        <w:t xml:space="preserve"> exposants sont tenus de ne rien accrocher ou coller aux murs de </w:t>
      </w:r>
      <w:smartTag w:uri="urn:schemas-microsoft-com:office:smarttags" w:element="PersonName">
        <w:smartTagPr>
          <w:attr w:name="ProductID" w:val="la salle. A"/>
        </w:smartTagPr>
        <w:r>
          <w:rPr>
            <w:b w:val="0"/>
            <w:bCs w:val="0"/>
            <w:sz w:val="24"/>
          </w:rPr>
          <w:t>la salle. A</w:t>
        </w:r>
      </w:smartTag>
      <w:r>
        <w:rPr>
          <w:b w:val="0"/>
          <w:bCs w:val="0"/>
          <w:sz w:val="24"/>
        </w:rPr>
        <w:t xml:space="preserve"> leur départ</w:t>
      </w:r>
      <w:r w:rsidR="00C32570">
        <w:rPr>
          <w:b w:val="0"/>
          <w:bCs w:val="0"/>
          <w:sz w:val="24"/>
        </w:rPr>
        <w:t>, les</w:t>
      </w:r>
      <w:r w:rsidR="006F6464">
        <w:rPr>
          <w:b w:val="0"/>
          <w:bCs w:val="0"/>
          <w:sz w:val="24"/>
        </w:rPr>
        <w:t xml:space="preserve"> exposants doivent laisser leur emplacement propre</w:t>
      </w:r>
      <w:r>
        <w:rPr>
          <w:b w:val="0"/>
          <w:bCs w:val="0"/>
          <w:sz w:val="24"/>
        </w:rPr>
        <w:t>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Default="00415CF5" w:rsidP="00E0176F">
      <w:pPr>
        <w:pStyle w:val="Titre"/>
        <w:jc w:val="left"/>
        <w:rPr>
          <w:b w:val="0"/>
          <w:bCs w:val="0"/>
          <w:sz w:val="24"/>
        </w:rPr>
      </w:pPr>
      <w:r>
        <w:rPr>
          <w:sz w:val="24"/>
        </w:rPr>
        <w:t>Art.11</w:t>
      </w:r>
      <w:r>
        <w:rPr>
          <w:b w:val="0"/>
          <w:bCs w:val="0"/>
          <w:sz w:val="24"/>
        </w:rPr>
        <w:t> </w:t>
      </w:r>
      <w:r w:rsidR="00C32570">
        <w:rPr>
          <w:b w:val="0"/>
          <w:bCs w:val="0"/>
          <w:sz w:val="24"/>
        </w:rPr>
        <w:t>; L’accueil</w:t>
      </w:r>
      <w:r w:rsidR="006F6464">
        <w:rPr>
          <w:b w:val="0"/>
          <w:bCs w:val="0"/>
          <w:sz w:val="24"/>
        </w:rPr>
        <w:t xml:space="preserve"> des exposants se fait à partir</w:t>
      </w:r>
      <w:r>
        <w:rPr>
          <w:b w:val="0"/>
          <w:bCs w:val="0"/>
          <w:sz w:val="24"/>
        </w:rPr>
        <w:t xml:space="preserve"> de </w:t>
      </w:r>
      <w:r w:rsidR="00E0176F">
        <w:rPr>
          <w:b w:val="0"/>
          <w:bCs w:val="0"/>
          <w:sz w:val="24"/>
        </w:rPr>
        <w:t>6 h 30</w:t>
      </w:r>
      <w:r>
        <w:rPr>
          <w:b w:val="0"/>
          <w:bCs w:val="0"/>
          <w:sz w:val="24"/>
        </w:rPr>
        <w:t xml:space="preserve"> </w:t>
      </w:r>
      <w:r w:rsidR="00A76635">
        <w:rPr>
          <w:b w:val="0"/>
          <w:bCs w:val="0"/>
          <w:sz w:val="24"/>
        </w:rPr>
        <w:t xml:space="preserve">et </w:t>
      </w:r>
      <w:r w:rsidR="00C32570">
        <w:rPr>
          <w:b w:val="0"/>
          <w:bCs w:val="0"/>
          <w:sz w:val="24"/>
        </w:rPr>
        <w:t>l’installation</w:t>
      </w:r>
      <w:r w:rsidR="00A76635">
        <w:rPr>
          <w:b w:val="0"/>
          <w:bCs w:val="0"/>
          <w:sz w:val="24"/>
        </w:rPr>
        <w:t>, jusqu‘</w:t>
      </w:r>
      <w:r>
        <w:rPr>
          <w:b w:val="0"/>
          <w:bCs w:val="0"/>
          <w:sz w:val="24"/>
        </w:rPr>
        <w:t>à 8h.</w:t>
      </w:r>
    </w:p>
    <w:p w:rsidR="00415CF5" w:rsidRDefault="00415CF5" w:rsidP="00E0176F">
      <w:pPr>
        <w:pStyle w:val="Titre"/>
        <w:jc w:val="left"/>
        <w:rPr>
          <w:b w:val="0"/>
          <w:bCs w:val="0"/>
          <w:sz w:val="16"/>
        </w:rPr>
      </w:pPr>
      <w:r>
        <w:rPr>
          <w:b w:val="0"/>
          <w:bCs w:val="0"/>
          <w:sz w:val="24"/>
        </w:rPr>
        <w:t xml:space="preserve">L’ouverture au public est de 8h30 à </w:t>
      </w:r>
      <w:r w:rsidR="00A76635">
        <w:rPr>
          <w:b w:val="0"/>
          <w:bCs w:val="0"/>
          <w:sz w:val="24"/>
        </w:rPr>
        <w:t>17</w:t>
      </w:r>
      <w:r w:rsidR="00E0176F">
        <w:rPr>
          <w:b w:val="0"/>
          <w:bCs w:val="0"/>
          <w:sz w:val="24"/>
        </w:rPr>
        <w:t>h</w:t>
      </w:r>
      <w:r w:rsidR="00A76635">
        <w:rPr>
          <w:b w:val="0"/>
          <w:bCs w:val="0"/>
          <w:sz w:val="24"/>
        </w:rPr>
        <w:t>30</w:t>
      </w:r>
      <w:r>
        <w:rPr>
          <w:b w:val="0"/>
          <w:bCs w:val="0"/>
          <w:sz w:val="24"/>
        </w:rPr>
        <w:t xml:space="preserve"> heures sans interruption. L’entrée est gratuite.</w:t>
      </w:r>
    </w:p>
    <w:p w:rsidR="00415CF5" w:rsidRDefault="00415CF5">
      <w:pPr>
        <w:pStyle w:val="Titre"/>
        <w:jc w:val="left"/>
        <w:rPr>
          <w:b w:val="0"/>
          <w:bCs w:val="0"/>
          <w:sz w:val="16"/>
        </w:rPr>
      </w:pPr>
    </w:p>
    <w:p w:rsidR="00415CF5" w:rsidRPr="002C021C" w:rsidRDefault="00415CF5">
      <w:pPr>
        <w:pStyle w:val="Titre"/>
        <w:jc w:val="left"/>
        <w:rPr>
          <w:b w:val="0"/>
          <w:bCs w:val="0"/>
          <w:color w:val="FF0000"/>
          <w:sz w:val="16"/>
        </w:rPr>
      </w:pPr>
      <w:r>
        <w:rPr>
          <w:sz w:val="24"/>
        </w:rPr>
        <w:t>Art.12</w:t>
      </w:r>
      <w:r>
        <w:rPr>
          <w:b w:val="0"/>
          <w:bCs w:val="0"/>
          <w:sz w:val="24"/>
        </w:rPr>
        <w:t> ; Les emplacements qui ne sont pas occupés à 8</w:t>
      </w:r>
      <w:r w:rsidR="00E0176F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 xml:space="preserve">h30 sont considérés comme disponibles et redeviennent la propriété de l’Amicale organisatrice qui peut en disposer </w:t>
      </w:r>
      <w:r w:rsidRPr="00E0176F">
        <w:rPr>
          <w:b w:val="0"/>
          <w:bCs w:val="0"/>
          <w:sz w:val="24"/>
        </w:rPr>
        <w:t>comme il lui convient</w:t>
      </w:r>
      <w:r w:rsidRPr="002C021C">
        <w:rPr>
          <w:b w:val="0"/>
          <w:bCs w:val="0"/>
          <w:color w:val="FF0000"/>
          <w:sz w:val="24"/>
        </w:rPr>
        <w:t>.</w:t>
      </w:r>
    </w:p>
    <w:p w:rsidR="00415CF5" w:rsidRPr="002C021C" w:rsidRDefault="00415CF5">
      <w:pPr>
        <w:pStyle w:val="Titre"/>
        <w:jc w:val="left"/>
        <w:rPr>
          <w:b w:val="0"/>
          <w:bCs w:val="0"/>
          <w:color w:val="FF0000"/>
          <w:sz w:val="16"/>
        </w:rPr>
      </w:pPr>
    </w:p>
    <w:p w:rsidR="00415CF5" w:rsidRPr="002C021C" w:rsidRDefault="00415CF5" w:rsidP="002C021C">
      <w:pPr>
        <w:pStyle w:val="Titre"/>
        <w:jc w:val="left"/>
        <w:rPr>
          <w:color w:val="FF0000"/>
          <w:sz w:val="24"/>
        </w:rPr>
      </w:pPr>
      <w:r w:rsidRPr="002C021C">
        <w:rPr>
          <w:color w:val="FF0000"/>
          <w:sz w:val="24"/>
        </w:rPr>
        <w:t>Art.13 </w:t>
      </w:r>
      <w:r w:rsidR="00C32570" w:rsidRPr="002C021C">
        <w:rPr>
          <w:color w:val="FF0000"/>
          <w:sz w:val="24"/>
        </w:rPr>
        <w:t>; Les</w:t>
      </w:r>
      <w:r w:rsidRPr="002C021C">
        <w:rPr>
          <w:color w:val="FF0000"/>
          <w:sz w:val="24"/>
        </w:rPr>
        <w:t xml:space="preserve"> exposants non professionnels sont tenus</w:t>
      </w:r>
      <w:r w:rsidR="002C021C" w:rsidRPr="002C021C">
        <w:rPr>
          <w:color w:val="FF0000"/>
          <w:sz w:val="24"/>
        </w:rPr>
        <w:t xml:space="preserve"> de remplir une déclaration sur </w:t>
      </w:r>
      <w:r w:rsidRPr="002C021C">
        <w:rPr>
          <w:color w:val="FF0000"/>
          <w:sz w:val="24"/>
        </w:rPr>
        <w:t>l’honneur</w:t>
      </w:r>
      <w:proofErr w:type="gramStart"/>
      <w:r w:rsidRPr="002C021C">
        <w:rPr>
          <w:color w:val="FF0000"/>
          <w:sz w:val="24"/>
        </w:rPr>
        <w:t>.(</w:t>
      </w:r>
      <w:proofErr w:type="gramEnd"/>
      <w:r w:rsidRPr="002C021C">
        <w:rPr>
          <w:color w:val="FF0000"/>
          <w:sz w:val="24"/>
        </w:rPr>
        <w:t>Loi Dutreil décret 2009-16 du 7 janvier 2009 sur les ventes au déballage)</w:t>
      </w:r>
    </w:p>
    <w:p w:rsidR="00415CF5" w:rsidRPr="002C021C" w:rsidRDefault="00415CF5">
      <w:pPr>
        <w:pStyle w:val="Titre"/>
        <w:jc w:val="left"/>
        <w:rPr>
          <w:b w:val="0"/>
          <w:bCs w:val="0"/>
          <w:color w:val="FF0000"/>
          <w:sz w:val="16"/>
        </w:rPr>
      </w:pPr>
    </w:p>
    <w:p w:rsidR="00415CF5" w:rsidRPr="002C021C" w:rsidRDefault="00415CF5">
      <w:pPr>
        <w:pStyle w:val="Titre"/>
        <w:jc w:val="left"/>
        <w:rPr>
          <w:color w:val="FF0000"/>
        </w:rPr>
      </w:pPr>
      <w:r w:rsidRPr="002C021C">
        <w:rPr>
          <w:color w:val="FF0000"/>
          <w:sz w:val="22"/>
        </w:rPr>
        <w:t>Art.14.La demande d’inscription implique, de la part de</w:t>
      </w:r>
      <w:r w:rsidRPr="002C021C">
        <w:rPr>
          <w:color w:val="FF0000"/>
        </w:rPr>
        <w:t xml:space="preserve"> </w:t>
      </w:r>
      <w:r w:rsidRPr="002C021C">
        <w:rPr>
          <w:color w:val="FF0000"/>
          <w:sz w:val="22"/>
        </w:rPr>
        <w:t>l’exposant, l’acceptation</w:t>
      </w:r>
      <w:r w:rsidRPr="002C021C">
        <w:rPr>
          <w:color w:val="FF0000"/>
        </w:rPr>
        <w:t xml:space="preserve"> </w:t>
      </w:r>
      <w:r w:rsidRPr="002C021C">
        <w:rPr>
          <w:color w:val="FF0000"/>
          <w:sz w:val="22"/>
        </w:rPr>
        <w:t>sans réserve du présent règlement.</w:t>
      </w:r>
      <w:r w:rsidRPr="002C021C">
        <w:rPr>
          <w:color w:val="FF0000"/>
        </w:rPr>
        <w:t xml:space="preserve">                         </w:t>
      </w:r>
    </w:p>
    <w:sectPr w:rsidR="00415CF5" w:rsidRPr="002C021C" w:rsidSect="00231DE2">
      <w:pgSz w:w="11906" w:h="16838" w:code="9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A323E"/>
    <w:multiLevelType w:val="hybridMultilevel"/>
    <w:tmpl w:val="12FE019C"/>
    <w:lvl w:ilvl="0" w:tplc="AEA4468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evenAndOddHeaders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62F6"/>
    <w:rsid w:val="000562F6"/>
    <w:rsid w:val="00057B49"/>
    <w:rsid w:val="00096FD6"/>
    <w:rsid w:val="00160ACF"/>
    <w:rsid w:val="001C288B"/>
    <w:rsid w:val="00226ECA"/>
    <w:rsid w:val="00231DE2"/>
    <w:rsid w:val="00247B6E"/>
    <w:rsid w:val="00291DBC"/>
    <w:rsid w:val="002A7C1F"/>
    <w:rsid w:val="002B074A"/>
    <w:rsid w:val="002B7346"/>
    <w:rsid w:val="002C021C"/>
    <w:rsid w:val="002E01C4"/>
    <w:rsid w:val="002F2B06"/>
    <w:rsid w:val="00310C22"/>
    <w:rsid w:val="00332BA8"/>
    <w:rsid w:val="00351DC9"/>
    <w:rsid w:val="0037567A"/>
    <w:rsid w:val="003878AD"/>
    <w:rsid w:val="003B292A"/>
    <w:rsid w:val="003C2C83"/>
    <w:rsid w:val="003E78AD"/>
    <w:rsid w:val="0041340E"/>
    <w:rsid w:val="00415CF5"/>
    <w:rsid w:val="00445D4F"/>
    <w:rsid w:val="00470582"/>
    <w:rsid w:val="0048140A"/>
    <w:rsid w:val="00492593"/>
    <w:rsid w:val="004955DB"/>
    <w:rsid w:val="004F20FA"/>
    <w:rsid w:val="00515F4E"/>
    <w:rsid w:val="005936C8"/>
    <w:rsid w:val="005D7BA3"/>
    <w:rsid w:val="00623926"/>
    <w:rsid w:val="0063768C"/>
    <w:rsid w:val="006859BB"/>
    <w:rsid w:val="006F6464"/>
    <w:rsid w:val="00753CB8"/>
    <w:rsid w:val="0079077E"/>
    <w:rsid w:val="007A41FE"/>
    <w:rsid w:val="007F2286"/>
    <w:rsid w:val="008019E9"/>
    <w:rsid w:val="00804A31"/>
    <w:rsid w:val="008142C8"/>
    <w:rsid w:val="00870CC2"/>
    <w:rsid w:val="008C5E37"/>
    <w:rsid w:val="00910FA2"/>
    <w:rsid w:val="00971270"/>
    <w:rsid w:val="00980AE6"/>
    <w:rsid w:val="009D0645"/>
    <w:rsid w:val="00A06094"/>
    <w:rsid w:val="00A0667C"/>
    <w:rsid w:val="00A0725E"/>
    <w:rsid w:val="00A37913"/>
    <w:rsid w:val="00A64C59"/>
    <w:rsid w:val="00A76635"/>
    <w:rsid w:val="00A97C8C"/>
    <w:rsid w:val="00AA2767"/>
    <w:rsid w:val="00AF258D"/>
    <w:rsid w:val="00B12FE2"/>
    <w:rsid w:val="00B13380"/>
    <w:rsid w:val="00B5579F"/>
    <w:rsid w:val="00B83479"/>
    <w:rsid w:val="00B8390E"/>
    <w:rsid w:val="00BA55BA"/>
    <w:rsid w:val="00BB5D15"/>
    <w:rsid w:val="00BE7675"/>
    <w:rsid w:val="00C01599"/>
    <w:rsid w:val="00C32570"/>
    <w:rsid w:val="00C57704"/>
    <w:rsid w:val="00C62611"/>
    <w:rsid w:val="00C71573"/>
    <w:rsid w:val="00CA1B9C"/>
    <w:rsid w:val="00CD18F7"/>
    <w:rsid w:val="00D0563C"/>
    <w:rsid w:val="00D23F27"/>
    <w:rsid w:val="00D64972"/>
    <w:rsid w:val="00DB24E4"/>
    <w:rsid w:val="00DD36E7"/>
    <w:rsid w:val="00E0176F"/>
    <w:rsid w:val="00E20FA8"/>
    <w:rsid w:val="00E226CB"/>
    <w:rsid w:val="00E44D2F"/>
    <w:rsid w:val="00E54A59"/>
    <w:rsid w:val="00E8338E"/>
    <w:rsid w:val="00EA350F"/>
    <w:rsid w:val="00EB5FEC"/>
    <w:rsid w:val="00ED5108"/>
    <w:rsid w:val="00F038D9"/>
    <w:rsid w:val="00FD25EE"/>
    <w:rsid w:val="00FD2E3F"/>
    <w:rsid w:val="00FE2C45"/>
    <w:rsid w:val="00FF5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4972"/>
    <w:rPr>
      <w:sz w:val="24"/>
      <w:szCs w:val="24"/>
    </w:rPr>
  </w:style>
  <w:style w:type="paragraph" w:styleId="Titre1">
    <w:name w:val="heading 1"/>
    <w:basedOn w:val="Normal"/>
    <w:next w:val="Normal"/>
    <w:qFormat/>
    <w:rsid w:val="002C021C"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2C021C"/>
    <w:pPr>
      <w:keepNext/>
      <w:outlineLvl w:val="1"/>
    </w:pPr>
    <w:rPr>
      <w:b/>
      <w:bCs/>
      <w:sz w:val="22"/>
    </w:rPr>
  </w:style>
  <w:style w:type="paragraph" w:styleId="Titre3">
    <w:name w:val="heading 3"/>
    <w:basedOn w:val="Normal"/>
    <w:next w:val="Normal"/>
    <w:qFormat/>
    <w:rsid w:val="002C021C"/>
    <w:pPr>
      <w:keepNext/>
      <w:ind w:left="360"/>
      <w:outlineLvl w:val="2"/>
    </w:pPr>
    <w:rPr>
      <w:b/>
      <w:bCs/>
      <w:sz w:val="22"/>
      <w:lang w:val="en-GB"/>
    </w:rPr>
  </w:style>
  <w:style w:type="paragraph" w:styleId="Titre4">
    <w:name w:val="heading 4"/>
    <w:basedOn w:val="Normal"/>
    <w:next w:val="Normal"/>
    <w:qFormat/>
    <w:rsid w:val="002C021C"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2C021C"/>
    <w:pPr>
      <w:keepNext/>
      <w:ind w:left="360"/>
      <w:outlineLvl w:val="4"/>
    </w:pPr>
    <w:rPr>
      <w:b/>
      <w:bCs/>
      <w:sz w:val="36"/>
    </w:rPr>
  </w:style>
  <w:style w:type="paragraph" w:styleId="Titre6">
    <w:name w:val="heading 6"/>
    <w:basedOn w:val="Normal"/>
    <w:next w:val="Normal"/>
    <w:qFormat/>
    <w:rsid w:val="002C021C"/>
    <w:pPr>
      <w:keepNext/>
      <w:ind w:left="360"/>
      <w:outlineLvl w:val="5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2C021C"/>
    <w:pPr>
      <w:jc w:val="center"/>
    </w:pPr>
    <w:rPr>
      <w:b/>
      <w:bCs/>
      <w:sz w:val="40"/>
    </w:rPr>
  </w:style>
  <w:style w:type="character" w:styleId="Lienhypertexte">
    <w:name w:val="Hyperlink"/>
    <w:basedOn w:val="Policepardfaut"/>
    <w:rsid w:val="002C021C"/>
    <w:rPr>
      <w:color w:val="0000FF"/>
      <w:u w:val="single"/>
    </w:rPr>
  </w:style>
  <w:style w:type="paragraph" w:styleId="Textedebulles">
    <w:name w:val="Balloon Text"/>
    <w:basedOn w:val="Normal"/>
    <w:semiHidden/>
    <w:rsid w:val="002C021C"/>
    <w:rPr>
      <w:rFonts w:ascii="Tahoma" w:hAnsi="Tahoma" w:cs="Tahoma"/>
      <w:sz w:val="16"/>
      <w:szCs w:val="16"/>
    </w:rPr>
  </w:style>
  <w:style w:type="character" w:customStyle="1" w:styleId="TitreCar">
    <w:name w:val="Titre Car"/>
    <w:basedOn w:val="Policepardfaut"/>
    <w:link w:val="Titre"/>
    <w:rsid w:val="002C021C"/>
    <w:rPr>
      <w:b/>
      <w:bCs/>
      <w:sz w:val="40"/>
      <w:szCs w:val="24"/>
      <w:lang w:val="fr-FR" w:eastAsia="fr-FR" w:bidi="ar-SA"/>
    </w:rPr>
  </w:style>
  <w:style w:type="paragraph" w:styleId="Explorateurdedocuments">
    <w:name w:val="Document Map"/>
    <w:basedOn w:val="Normal"/>
    <w:semiHidden/>
    <w:rsid w:val="005D7BA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Bourse-Echanges de l’APCNE Règlement intérieur</vt:lpstr>
    </vt:vector>
  </TitlesOfParts>
  <Company/>
  <LinksUpToDate>false</LinksUpToDate>
  <CharactersWithSpaces>4649</CharactersWithSpaces>
  <SharedDoc>false</SharedDoc>
  <HLinks>
    <vt:vector size="6" baseType="variant">
      <vt:variant>
        <vt:i4>5111869</vt:i4>
      </vt:variant>
      <vt:variant>
        <vt:i4>0</vt:i4>
      </vt:variant>
      <vt:variant>
        <vt:i4>0</vt:i4>
      </vt:variant>
      <vt:variant>
        <vt:i4>5</vt:i4>
      </vt:variant>
      <vt:variant>
        <vt:lpwstr>mailto:apcbne@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Bourse-Echanges de l’APCNE Règlement intérieur</dc:title>
  <dc:creator>PERCHERON Henri</dc:creator>
  <cp:lastModifiedBy>PATRICK</cp:lastModifiedBy>
  <cp:revision>3</cp:revision>
  <cp:lastPrinted>2024-10-07T17:46:00Z</cp:lastPrinted>
  <dcterms:created xsi:type="dcterms:W3CDTF">2026-08-31T12:59:00Z</dcterms:created>
  <dcterms:modified xsi:type="dcterms:W3CDTF">2026-08-31T13:02:00Z</dcterms:modified>
</cp:coreProperties>
</file>