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D58B" w14:textId="77777777" w:rsidR="00EF050D" w:rsidRDefault="00AE36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ascii="Book Antiqua" w:eastAsia="Book Antiqua" w:hAnsi="Book Antiqua" w:cs="Book Antiqua"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color w:val="000000"/>
          <w:sz w:val="32"/>
          <w:szCs w:val="32"/>
        </w:rPr>
        <w:t>BULLETIN D’INSCRIPTION</w:t>
      </w:r>
    </w:p>
    <w:p w14:paraId="3229E8AC" w14:textId="77777777" w:rsidR="00EF050D" w:rsidRDefault="00EF050D" w:rsidP="00AE3668">
      <w:pPr>
        <w:ind w:leftChars="0" w:left="0" w:firstLineChars="0" w:firstLine="0"/>
      </w:pPr>
    </w:p>
    <w:p w14:paraId="0CCFEAA6" w14:textId="2165A85D" w:rsidR="00EF050D" w:rsidRPr="00AE3668" w:rsidRDefault="00AE3668" w:rsidP="00AE3668">
      <w:pPr>
        <w:ind w:left="3" w:hanging="5"/>
        <w:rPr>
          <w:b/>
          <w:bCs/>
          <w:sz w:val="52"/>
          <w:szCs w:val="52"/>
        </w:rPr>
      </w:pPr>
      <w:r w:rsidRPr="00AE3668">
        <w:rPr>
          <w:b/>
          <w:bCs/>
          <w:sz w:val="52"/>
          <w:szCs w:val="52"/>
        </w:rPr>
        <w:t>2</w:t>
      </w:r>
      <w:r w:rsidR="006D1624">
        <w:rPr>
          <w:b/>
          <w:bCs/>
          <w:sz w:val="52"/>
          <w:szCs w:val="52"/>
        </w:rPr>
        <w:t>4</w:t>
      </w:r>
      <w:r w:rsidRPr="00AE3668">
        <w:rPr>
          <w:b/>
          <w:bCs/>
          <w:sz w:val="52"/>
          <w:szCs w:val="52"/>
          <w:vertAlign w:val="superscript"/>
        </w:rPr>
        <w:t>ème</w:t>
      </w:r>
      <w:r w:rsidRPr="00AE3668">
        <w:rPr>
          <w:b/>
          <w:bCs/>
          <w:sz w:val="52"/>
          <w:szCs w:val="52"/>
        </w:rPr>
        <w:t xml:space="preserve"> BROCANTE </w:t>
      </w:r>
      <w:r w:rsidRPr="00AE3668">
        <w:rPr>
          <w:b/>
          <w:bCs/>
          <w:sz w:val="48"/>
          <w:szCs w:val="48"/>
        </w:rPr>
        <w:t>DES TONTONS</w:t>
      </w:r>
      <w:r w:rsidR="006F2C01">
        <w:rPr>
          <w:b/>
          <w:bCs/>
          <w:sz w:val="48"/>
          <w:szCs w:val="48"/>
        </w:rPr>
        <w:t xml:space="preserve"> DRIB</w:t>
      </w:r>
      <w:r w:rsidRPr="00AE3668">
        <w:rPr>
          <w:b/>
          <w:bCs/>
          <w:sz w:val="48"/>
          <w:szCs w:val="48"/>
        </w:rPr>
        <w:t>BLEURS</w:t>
      </w:r>
    </w:p>
    <w:p w14:paraId="1F69A5D1" w14:textId="77777777" w:rsidR="00EF050D" w:rsidRDefault="00EF050D">
      <w:pPr>
        <w:ind w:left="0" w:hanging="2"/>
      </w:pPr>
    </w:p>
    <w:p w14:paraId="4A645382" w14:textId="1C15AC60" w:rsidR="00EF050D" w:rsidRPr="0079646F" w:rsidRDefault="00AE3668" w:rsidP="0079646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240" w:lineRule="auto"/>
        <w:ind w:left="1" w:hanging="3"/>
        <w:jc w:val="center"/>
        <w:rPr>
          <w:rFonts w:ascii="Questrial" w:hAnsi="Questrial"/>
          <w:b/>
          <w:color w:val="000000"/>
          <w:sz w:val="28"/>
          <w:szCs w:val="28"/>
          <w:u w:val="single"/>
        </w:rPr>
      </w:pPr>
      <w:r w:rsidRPr="0079646F">
        <w:rPr>
          <w:rFonts w:ascii="Questrial" w:hAnsi="Questrial"/>
          <w:b/>
          <w:color w:val="000000"/>
          <w:sz w:val="28"/>
          <w:szCs w:val="28"/>
          <w:u w:val="single"/>
        </w:rPr>
        <w:t xml:space="preserve">SALLE CASSIN </w:t>
      </w:r>
      <w:r w:rsidR="006F2C01">
        <w:rPr>
          <w:rFonts w:ascii="Questrial" w:hAnsi="Questrial"/>
          <w:b/>
          <w:color w:val="000000"/>
          <w:sz w:val="28"/>
          <w:szCs w:val="28"/>
          <w:u w:val="single"/>
        </w:rPr>
        <w:t>(</w:t>
      </w:r>
      <w:r w:rsidRPr="0079646F">
        <w:rPr>
          <w:rFonts w:ascii="Questrial" w:hAnsi="Questrial"/>
          <w:b/>
          <w:color w:val="000000"/>
          <w:sz w:val="28"/>
          <w:szCs w:val="28"/>
          <w:u w:val="single"/>
        </w:rPr>
        <w:t xml:space="preserve">Pré </w:t>
      </w:r>
      <w:proofErr w:type="gramStart"/>
      <w:r w:rsidRPr="0079646F">
        <w:rPr>
          <w:rFonts w:ascii="Questrial" w:hAnsi="Questrial"/>
          <w:b/>
          <w:color w:val="000000"/>
          <w:sz w:val="28"/>
          <w:szCs w:val="28"/>
          <w:u w:val="single"/>
        </w:rPr>
        <w:t>L’Evêque</w:t>
      </w:r>
      <w:r w:rsidR="006F2C01">
        <w:rPr>
          <w:rFonts w:ascii="Questrial" w:hAnsi="Questrial"/>
          <w:b/>
          <w:color w:val="000000"/>
          <w:sz w:val="28"/>
          <w:szCs w:val="28"/>
          <w:u w:val="single"/>
        </w:rPr>
        <w:t>)</w:t>
      </w:r>
      <w:r w:rsidRPr="0079646F">
        <w:rPr>
          <w:rFonts w:ascii="Questrial" w:hAnsi="Questrial"/>
          <w:b/>
          <w:color w:val="000000"/>
          <w:sz w:val="28"/>
          <w:szCs w:val="28"/>
          <w:u w:val="single"/>
        </w:rPr>
        <w:t xml:space="preserve">  </w:t>
      </w:r>
      <w:r w:rsidR="0079646F" w:rsidRPr="0079646F">
        <w:rPr>
          <w:rFonts w:ascii="Questrial" w:hAnsi="Questrial"/>
          <w:b/>
          <w:color w:val="000000"/>
          <w:sz w:val="28"/>
          <w:szCs w:val="28"/>
          <w:u w:val="single"/>
        </w:rPr>
        <w:t>à</w:t>
      </w:r>
      <w:proofErr w:type="gramEnd"/>
      <w:r w:rsidR="0079646F" w:rsidRPr="0079646F">
        <w:rPr>
          <w:rFonts w:ascii="Questrial" w:hAnsi="Questrial"/>
          <w:b/>
          <w:color w:val="000000"/>
          <w:sz w:val="28"/>
          <w:szCs w:val="28"/>
          <w:u w:val="single"/>
        </w:rPr>
        <w:t xml:space="preserve"> </w:t>
      </w:r>
      <w:r w:rsidRPr="0079646F">
        <w:rPr>
          <w:rFonts w:ascii="Questrial" w:hAnsi="Questrial"/>
          <w:b/>
          <w:color w:val="000000"/>
          <w:sz w:val="28"/>
          <w:szCs w:val="28"/>
          <w:u w:val="single"/>
        </w:rPr>
        <w:t>VERDUN</w:t>
      </w:r>
    </w:p>
    <w:p w14:paraId="05E473E7" w14:textId="647A2979" w:rsidR="00EF050D" w:rsidRDefault="00AE3668" w:rsidP="00AE366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Questrial" w:hAnsi="Questrial"/>
          <w:b/>
          <w:color w:val="000000"/>
          <w:sz w:val="32"/>
          <w:szCs w:val="32"/>
        </w:rPr>
      </w:pPr>
      <w:proofErr w:type="gramStart"/>
      <w:r>
        <w:rPr>
          <w:rFonts w:ascii="Questrial" w:hAnsi="Questrial"/>
          <w:b/>
          <w:color w:val="000000"/>
          <w:sz w:val="32"/>
          <w:szCs w:val="32"/>
        </w:rPr>
        <w:t xml:space="preserve">Le </w:t>
      </w:r>
      <w:r>
        <w:rPr>
          <w:rFonts w:ascii="Questrial" w:hAnsi="Questrial"/>
          <w:b/>
          <w:color w:val="000000"/>
          <w:sz w:val="36"/>
          <w:szCs w:val="36"/>
        </w:rPr>
        <w:t xml:space="preserve"> </w:t>
      </w:r>
      <w:r w:rsidR="007421B9">
        <w:rPr>
          <w:rFonts w:ascii="Questrial" w:hAnsi="Questrial"/>
          <w:b/>
          <w:color w:val="000000"/>
          <w:sz w:val="36"/>
          <w:szCs w:val="36"/>
        </w:rPr>
        <w:t>0</w:t>
      </w:r>
      <w:r w:rsidR="006D1624">
        <w:rPr>
          <w:rFonts w:ascii="Questrial" w:hAnsi="Questrial"/>
          <w:b/>
          <w:color w:val="000000"/>
          <w:sz w:val="36"/>
          <w:szCs w:val="36"/>
        </w:rPr>
        <w:t>8</w:t>
      </w:r>
      <w:proofErr w:type="gramEnd"/>
      <w:r w:rsidR="007421B9">
        <w:rPr>
          <w:rFonts w:ascii="Questrial" w:hAnsi="Questrial"/>
          <w:b/>
          <w:color w:val="000000"/>
          <w:sz w:val="36"/>
          <w:szCs w:val="36"/>
        </w:rPr>
        <w:t xml:space="preserve"> </w:t>
      </w:r>
      <w:r>
        <w:rPr>
          <w:rFonts w:ascii="Questrial" w:hAnsi="Questrial"/>
          <w:b/>
          <w:color w:val="000000"/>
          <w:sz w:val="36"/>
          <w:szCs w:val="36"/>
        </w:rPr>
        <w:t>Février 20</w:t>
      </w:r>
      <w:r>
        <w:rPr>
          <w:b/>
          <w:sz w:val="36"/>
          <w:szCs w:val="36"/>
        </w:rPr>
        <w:t>2</w:t>
      </w:r>
      <w:r w:rsidR="006D1624">
        <w:rPr>
          <w:b/>
          <w:sz w:val="36"/>
          <w:szCs w:val="36"/>
        </w:rPr>
        <w:t>6</w:t>
      </w:r>
    </w:p>
    <w:p w14:paraId="283F17F2" w14:textId="77777777" w:rsidR="00EF050D" w:rsidRDefault="00AE3668">
      <w:pPr>
        <w:ind w:left="0" w:hanging="2"/>
      </w:pPr>
      <w:r>
        <w:rPr>
          <w:rFonts w:ascii="Balthazar" w:eastAsia="Balthazar" w:hAnsi="Balthazar" w:cs="Balthazar"/>
          <w:b/>
          <w:u w:val="single"/>
        </w:rPr>
        <w:t>REGLEMENT INTERIEUR</w:t>
      </w:r>
      <w:r>
        <w:rPr>
          <w:rFonts w:ascii="Balthazar" w:eastAsia="Balthazar" w:hAnsi="Balthazar" w:cs="Balthazar"/>
          <w:i/>
          <w:u w:val="single"/>
        </w:rPr>
        <w:t xml:space="preserve"> </w:t>
      </w:r>
      <w:r>
        <w:tab/>
      </w:r>
    </w:p>
    <w:p w14:paraId="17866D24" w14:textId="36BB44E8" w:rsidR="00EF050D" w:rsidRDefault="006F2C01" w:rsidP="006F2C01">
      <w:pPr>
        <w:ind w:leftChars="0" w:left="0" w:firstLineChars="0" w:firstLine="0"/>
        <w:jc w:val="both"/>
      </w:pPr>
      <w:r>
        <w:t xml:space="preserve">- </w:t>
      </w:r>
      <w:r w:rsidR="00AE3668">
        <w:t xml:space="preserve">Le prix de l’emplacement de 4 mètres est fixé à </w:t>
      </w:r>
      <w:r w:rsidR="00AE3668" w:rsidRPr="001F7404">
        <w:rPr>
          <w:b/>
          <w:bCs/>
        </w:rPr>
        <w:t>1</w:t>
      </w:r>
      <w:r w:rsidR="00D44545">
        <w:rPr>
          <w:b/>
          <w:bCs/>
        </w:rPr>
        <w:t>5</w:t>
      </w:r>
      <w:r w:rsidR="00AE3668" w:rsidRPr="001F7404">
        <w:rPr>
          <w:b/>
          <w:bCs/>
        </w:rPr>
        <w:t>.00 Euros.</w:t>
      </w:r>
      <w:r w:rsidR="00AE3668">
        <w:t xml:space="preserve"> L’inscription sera prise en compte à la réception de ce bulletin </w:t>
      </w:r>
      <w:r w:rsidR="00AE3668">
        <w:rPr>
          <w:b/>
        </w:rPr>
        <w:t>accompagné d’un chèque</w:t>
      </w:r>
      <w:r w:rsidR="00AE3668">
        <w:t xml:space="preserve"> à l’ordre des TONTONS DRIBBLEURS. </w:t>
      </w:r>
      <w:r w:rsidR="00AE3668">
        <w:rPr>
          <w:b/>
        </w:rPr>
        <w:t>L’association se réserve le droit d’attribution des emplacements dans la salle.</w:t>
      </w:r>
    </w:p>
    <w:p w14:paraId="1B15C9D5" w14:textId="494F502C" w:rsidR="00EF050D" w:rsidRDefault="00D22F54" w:rsidP="006F2C01">
      <w:pPr>
        <w:ind w:leftChars="0" w:left="0" w:right="-143" w:firstLineChars="0" w:firstLine="0"/>
        <w:jc w:val="both"/>
      </w:pPr>
      <w:r>
        <w:t>-</w:t>
      </w:r>
      <w:r w:rsidR="006F2C01">
        <w:t xml:space="preserve"> </w:t>
      </w:r>
      <w:r>
        <w:t xml:space="preserve">Location de tables et bancs </w:t>
      </w:r>
      <w:r w:rsidR="00AE3668">
        <w:t>(2 mètres) pour les exposants sur réservation lors de l’inscription (2</w:t>
      </w:r>
      <w:r w:rsidR="00AE3668">
        <w:rPr>
          <w:rFonts w:ascii="Times New Roman" w:eastAsia="Times New Roman" w:hAnsi="Times New Roman" w:cs="Times New Roman"/>
        </w:rPr>
        <w:t>€</w:t>
      </w:r>
      <w:r w:rsidR="00AE3668">
        <w:t xml:space="preserve"> l’unité).</w:t>
      </w:r>
    </w:p>
    <w:p w14:paraId="2DECBC5C" w14:textId="02C3844D" w:rsidR="00EF050D" w:rsidRDefault="00AE3668" w:rsidP="006F2C01">
      <w:pPr>
        <w:ind w:leftChars="0" w:left="0" w:firstLineChars="0" w:firstLine="0"/>
        <w:jc w:val="both"/>
      </w:pPr>
      <w:r>
        <w:t>-</w:t>
      </w:r>
      <w:r w:rsidR="006F2C01">
        <w:t xml:space="preserve"> </w:t>
      </w:r>
      <w:r>
        <w:t>Buvette et Restauration sur place.</w:t>
      </w:r>
    </w:p>
    <w:p w14:paraId="6E02CFF0" w14:textId="732B0A6A" w:rsidR="00EF050D" w:rsidRDefault="00AE3668" w:rsidP="006F2C01">
      <w:pPr>
        <w:ind w:leftChars="0" w:left="0" w:firstLineChars="0" w:firstLine="0"/>
        <w:jc w:val="both"/>
      </w:pPr>
      <w:r>
        <w:t>-</w:t>
      </w:r>
      <w:r w:rsidR="006F2C01">
        <w:t xml:space="preserve"> </w:t>
      </w:r>
      <w:r>
        <w:t>Tous stands de vente de produ</w:t>
      </w:r>
      <w:r w:rsidR="00D22F54">
        <w:t>its alimentaires sont interdits</w:t>
      </w:r>
      <w:r>
        <w:t xml:space="preserve"> (sandwichs, boissons, miel, saucisson…)</w:t>
      </w:r>
    </w:p>
    <w:p w14:paraId="7CF02511" w14:textId="0161DABF" w:rsidR="00EF050D" w:rsidRDefault="00AE3668" w:rsidP="006F2C01">
      <w:pPr>
        <w:ind w:leftChars="0" w:left="0" w:firstLineChars="0" w:firstLine="0"/>
        <w:jc w:val="both"/>
      </w:pPr>
      <w:r>
        <w:t>-</w:t>
      </w:r>
      <w:r w:rsidR="006F2C01">
        <w:t xml:space="preserve"> </w:t>
      </w:r>
      <w:r>
        <w:t xml:space="preserve">Les exposants seront accueillis </w:t>
      </w:r>
      <w:r w:rsidRPr="006F2C01">
        <w:rPr>
          <w:bdr w:val="single" w:sz="4" w:space="0" w:color="auto"/>
        </w:rPr>
        <w:t>à partir de 6 H 30 l</w:t>
      </w:r>
      <w:r w:rsidR="007421B9">
        <w:rPr>
          <w:bdr w:val="single" w:sz="4" w:space="0" w:color="auto"/>
        </w:rPr>
        <w:t>e dimanche 0</w:t>
      </w:r>
      <w:r w:rsidR="006D1624">
        <w:rPr>
          <w:bdr w:val="single" w:sz="4" w:space="0" w:color="auto"/>
        </w:rPr>
        <w:t>8</w:t>
      </w:r>
      <w:r w:rsidRPr="006F2C01">
        <w:rPr>
          <w:bdr w:val="single" w:sz="4" w:space="0" w:color="auto"/>
        </w:rPr>
        <w:t xml:space="preserve"> Février 20</w:t>
      </w:r>
      <w:r w:rsidR="00BA1601" w:rsidRPr="006F2C01">
        <w:rPr>
          <w:bdr w:val="single" w:sz="4" w:space="0" w:color="auto"/>
        </w:rPr>
        <w:t>2</w:t>
      </w:r>
      <w:r w:rsidR="006D1624">
        <w:rPr>
          <w:bdr w:val="single" w:sz="4" w:space="0" w:color="auto"/>
        </w:rPr>
        <w:t>6</w:t>
      </w:r>
      <w:r w:rsidR="004E2C7B">
        <w:t xml:space="preserve"> et ne pourront ranger leur stand qu’à partir de</w:t>
      </w:r>
      <w:r w:rsidR="004E2C7B" w:rsidRPr="004E2C7B">
        <w:rPr>
          <w:b/>
          <w:bCs/>
          <w:sz w:val="28"/>
          <w:szCs w:val="28"/>
        </w:rPr>
        <w:t xml:space="preserve"> </w:t>
      </w:r>
      <w:r w:rsidR="004E2C7B" w:rsidRPr="004E2C7B">
        <w:rPr>
          <w:b/>
          <w:bCs/>
          <w:sz w:val="28"/>
          <w:szCs w:val="28"/>
          <w:highlight w:val="yellow"/>
        </w:rPr>
        <w:t>17h00 !!!</w:t>
      </w:r>
    </w:p>
    <w:p w14:paraId="23CAF92F" w14:textId="5F0D3DB0" w:rsidR="00EF050D" w:rsidRDefault="00AE3668" w:rsidP="006F2C01">
      <w:pPr>
        <w:ind w:leftChars="0" w:left="0" w:firstLineChars="0" w:firstLine="0"/>
        <w:jc w:val="both"/>
      </w:pPr>
      <w:r>
        <w:t>-</w:t>
      </w:r>
      <w:r w:rsidR="006F2C01">
        <w:t xml:space="preserve"> </w:t>
      </w:r>
      <w:r>
        <w:t xml:space="preserve">Les exposants pourront décharger leurs objets le </w:t>
      </w:r>
      <w:r w:rsidR="007421B9">
        <w:rPr>
          <w:u w:val="single"/>
        </w:rPr>
        <w:t>samedi 0</w:t>
      </w:r>
      <w:r w:rsidR="006D1624">
        <w:rPr>
          <w:u w:val="single"/>
        </w:rPr>
        <w:t>7</w:t>
      </w:r>
      <w:r w:rsidRPr="006F2C01">
        <w:rPr>
          <w:u w:val="single"/>
        </w:rPr>
        <w:t xml:space="preserve"> Février entre 13h30 et 15h30</w:t>
      </w:r>
      <w:r>
        <w:t xml:space="preserve"> </w:t>
      </w:r>
      <w:r>
        <w:rPr>
          <w:b/>
        </w:rPr>
        <w:t>mais la salle ne sera pas gardée la nuit. Le site du Pré l'Evêque n'est pas surveillé la nuit.</w:t>
      </w:r>
      <w:r>
        <w:t xml:space="preserve"> </w:t>
      </w:r>
      <w:r>
        <w:rPr>
          <w:b/>
        </w:rPr>
        <w:t>L’association ne sera pas responsable des objets volés, dégradés ou cassés</w:t>
      </w:r>
      <w:r>
        <w:t>.</w:t>
      </w:r>
    </w:p>
    <w:p w14:paraId="3CC64B3A" w14:textId="2BB7EB5A" w:rsidR="00EF050D" w:rsidRDefault="006F2C01" w:rsidP="006F2C01">
      <w:pPr>
        <w:ind w:leftChars="0" w:left="0" w:firstLineChars="0" w:firstLine="0"/>
        <w:jc w:val="both"/>
      </w:pPr>
      <w:r>
        <w:t xml:space="preserve">- </w:t>
      </w:r>
      <w:r w:rsidR="00AE3668">
        <w:t>Il en sera de même pour les dommages causés aux personnes et aux biens.</w:t>
      </w:r>
    </w:p>
    <w:p w14:paraId="1E40D108" w14:textId="77519245" w:rsidR="00EF050D" w:rsidRDefault="006F2C01" w:rsidP="006F2C01">
      <w:pPr>
        <w:ind w:leftChars="0" w:left="0" w:firstLineChars="0" w:firstLine="0"/>
        <w:jc w:val="both"/>
      </w:pPr>
      <w:r>
        <w:t>- L</w:t>
      </w:r>
      <w:r w:rsidR="00AE3668">
        <w:t xml:space="preserve">es visiteurs seront admis dans la salle de 7H00 à 17H00 au tarif </w:t>
      </w:r>
      <w:r w:rsidR="00AE3668" w:rsidRPr="006F2C01">
        <w:t xml:space="preserve">unique de </w:t>
      </w:r>
      <w:r w:rsidR="00BA1601" w:rsidRPr="006F2C01">
        <w:rPr>
          <w:b/>
          <w:u w:val="single"/>
        </w:rPr>
        <w:t>2</w:t>
      </w:r>
      <w:r w:rsidRPr="006F2C01">
        <w:rPr>
          <w:b/>
          <w:u w:val="single"/>
        </w:rPr>
        <w:t xml:space="preserve"> euros</w:t>
      </w:r>
      <w:r w:rsidR="00AE3668">
        <w:rPr>
          <w:rFonts w:ascii="Times New Roman" w:eastAsia="Times New Roman" w:hAnsi="Times New Roman" w:cs="Times New Roman"/>
        </w:rPr>
        <w:t xml:space="preserve"> </w:t>
      </w:r>
    </w:p>
    <w:p w14:paraId="379FD508" w14:textId="4A46C545" w:rsidR="00EF050D" w:rsidRDefault="006F2C01" w:rsidP="006F2C01">
      <w:pPr>
        <w:ind w:leftChars="0" w:left="0" w:firstLineChars="0" w:firstLine="0"/>
        <w:jc w:val="both"/>
      </w:pPr>
      <w:r>
        <w:t xml:space="preserve">- </w:t>
      </w:r>
      <w:r w:rsidR="00AE3668">
        <w:t xml:space="preserve">En cas de </w:t>
      </w:r>
      <w:r w:rsidR="00D22F54">
        <w:t>non-respect</w:t>
      </w:r>
      <w:r w:rsidR="00AE3668">
        <w:t xml:space="preserve"> de ce règlement ou de non acceptation de décision d’un des responsables, l’exposant sera invité à quitter la salle, sans indemnités.</w:t>
      </w:r>
    </w:p>
    <w:p w14:paraId="09BC656F" w14:textId="6E144617" w:rsidR="00EF050D" w:rsidRDefault="006F2C01" w:rsidP="006F2C01">
      <w:pPr>
        <w:ind w:leftChars="0" w:left="0" w:firstLineChars="0" w:firstLine="0"/>
        <w:jc w:val="both"/>
      </w:pPr>
      <w:r>
        <w:t xml:space="preserve">- </w:t>
      </w:r>
      <w:r w:rsidR="00AE3668">
        <w:t>Il est interdit de laisser ses déchets et objets invendus dans la salle à la fin de la manifestation.</w:t>
      </w:r>
    </w:p>
    <w:p w14:paraId="1B8BF86B" w14:textId="7FF9E731" w:rsidR="00EF050D" w:rsidRDefault="006F2C01" w:rsidP="006F2C01">
      <w:pPr>
        <w:ind w:leftChars="0" w:left="0" w:firstLineChars="0" w:firstLine="0"/>
        <w:jc w:val="both"/>
      </w:pPr>
      <w:r>
        <w:t xml:space="preserve">- </w:t>
      </w:r>
      <w:r w:rsidR="00AE3668">
        <w:t>Le fait de participer à la manifestation implique l’acceptation de ce règlement.</w:t>
      </w:r>
    </w:p>
    <w:p w14:paraId="605FB653" w14:textId="77777777" w:rsidR="00D44545" w:rsidRDefault="00D44545" w:rsidP="00D44545">
      <w:pPr>
        <w:ind w:leftChars="0" w:left="0" w:firstLineChars="0" w:firstLine="0"/>
        <w:jc w:val="both"/>
      </w:pPr>
    </w:p>
    <w:p w14:paraId="63C5D0F9" w14:textId="52937A45" w:rsidR="00EF050D" w:rsidRDefault="00AE3668">
      <w:pPr>
        <w:ind w:left="0" w:hanging="2"/>
        <w:rPr>
          <w:rFonts w:ascii="Arial Black" w:eastAsia="Arial Black" w:hAnsi="Arial Black" w:cs="Arial Black"/>
        </w:rPr>
      </w:pPr>
      <w:r w:rsidRPr="006F2C01">
        <w:rPr>
          <w:rFonts w:ascii="Arial Narrow" w:eastAsia="Arial Narrow" w:hAnsi="Arial Narrow" w:cs="Arial Narrow"/>
          <w:u w:val="single"/>
        </w:rPr>
        <w:t>BULLETIN A RETOURNER A L’ADRESSE SUIVANTE</w:t>
      </w:r>
      <w:r>
        <w:rPr>
          <w:rFonts w:ascii="Arial Narrow" w:eastAsia="Arial Narrow" w:hAnsi="Arial Narrow" w:cs="Arial Narrow"/>
        </w:rPr>
        <w:t xml:space="preserve"> : </w:t>
      </w:r>
      <w:r>
        <w:rPr>
          <w:rFonts w:ascii="Arial Black" w:eastAsia="Arial Black" w:hAnsi="Arial Black" w:cs="Arial Black"/>
        </w:rPr>
        <w:t xml:space="preserve">Laurent </w:t>
      </w:r>
      <w:proofErr w:type="spellStart"/>
      <w:r>
        <w:rPr>
          <w:rFonts w:ascii="Arial Black" w:eastAsia="Arial Black" w:hAnsi="Arial Black" w:cs="Arial Black"/>
        </w:rPr>
        <w:t>Charue</w:t>
      </w:r>
      <w:proofErr w:type="spellEnd"/>
      <w:r w:rsidR="00213D8E">
        <w:rPr>
          <w:rFonts w:ascii="Arial Black" w:eastAsia="Arial Black" w:hAnsi="Arial Black" w:cs="Arial Black"/>
        </w:rPr>
        <w:t xml:space="preserve"> (06/28/56/09/69)</w:t>
      </w:r>
    </w:p>
    <w:p w14:paraId="36EED1D3" w14:textId="15A71FBE" w:rsidR="00EF050D" w:rsidRDefault="00AE3668">
      <w:pPr>
        <w:ind w:left="0" w:hanging="2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 w:rsidR="009F3A2D">
        <w:rPr>
          <w:rFonts w:ascii="Arial Black" w:eastAsia="Arial Black" w:hAnsi="Arial Black" w:cs="Arial Black"/>
        </w:rPr>
        <w:tab/>
      </w:r>
      <w:r w:rsidR="006F2C01">
        <w:rPr>
          <w:rFonts w:ascii="Arial Black" w:eastAsia="Arial Black" w:hAnsi="Arial Black" w:cs="Arial Black"/>
          <w:sz w:val="22"/>
          <w:szCs w:val="22"/>
        </w:rPr>
        <w:t>15 rue des Li</w:t>
      </w:r>
      <w:r>
        <w:rPr>
          <w:rFonts w:ascii="Arial Black" w:eastAsia="Arial Black" w:hAnsi="Arial Black" w:cs="Arial Black"/>
          <w:sz w:val="22"/>
          <w:szCs w:val="22"/>
        </w:rPr>
        <w:t>las</w:t>
      </w:r>
    </w:p>
    <w:p w14:paraId="02F45EAD" w14:textId="3ED0E0AC" w:rsidR="00EF050D" w:rsidRDefault="00AE3668">
      <w:pPr>
        <w:ind w:left="0" w:hanging="2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 w:rsidR="009F3A2D"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>55100 DUGNY SUR MEUSE</w:t>
      </w:r>
    </w:p>
    <w:p w14:paraId="73E0D036" w14:textId="77777777" w:rsidR="00EF050D" w:rsidRDefault="00AE3668">
      <w:pPr>
        <w:pBdr>
          <w:bottom w:val="single" w:sz="6" w:space="1" w:color="000000"/>
        </w:pBdr>
        <w:ind w:left="0" w:hanging="2"/>
        <w:rPr>
          <w:rFonts w:ascii="Arial Black" w:eastAsia="Arial Black" w:hAnsi="Arial Black" w:cs="Arial Blac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09EC2" w14:textId="77777777" w:rsidR="00EF050D" w:rsidRDefault="00EF050D">
      <w:pPr>
        <w:ind w:left="0" w:hanging="2"/>
        <w:rPr>
          <w:sz w:val="20"/>
          <w:szCs w:val="20"/>
        </w:rPr>
      </w:pPr>
    </w:p>
    <w:p w14:paraId="36F73BB0" w14:textId="77777777" w:rsidR="00EF050D" w:rsidRDefault="00AE366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NOM</w:t>
      </w:r>
      <w:proofErr w:type="gramStart"/>
      <w:r>
        <w:rPr>
          <w:sz w:val="28"/>
          <w:szCs w:val="28"/>
        </w:rPr>
        <w:t> :…</w:t>
      </w:r>
      <w:proofErr w:type="gramEnd"/>
      <w:r>
        <w:rPr>
          <w:sz w:val="28"/>
          <w:szCs w:val="28"/>
        </w:rPr>
        <w:t>…………………..…………………..…….PRENOM :…………….……………</w:t>
      </w:r>
    </w:p>
    <w:p w14:paraId="45B9A627" w14:textId="77777777" w:rsidR="00EF050D" w:rsidRDefault="00EF050D">
      <w:pPr>
        <w:ind w:left="1" w:hanging="3"/>
        <w:rPr>
          <w:sz w:val="28"/>
          <w:szCs w:val="28"/>
        </w:rPr>
      </w:pPr>
    </w:p>
    <w:p w14:paraId="7E28107D" w14:textId="77777777" w:rsidR="00EF050D" w:rsidRDefault="00AE3668">
      <w:pPr>
        <w:ind w:left="0" w:hanging="2"/>
      </w:pPr>
      <w:r>
        <w:t>ADRESSE : ………………………………………</w:t>
      </w:r>
      <w:proofErr w:type="gramStart"/>
      <w:r>
        <w:t>…….</w:t>
      </w:r>
      <w:proofErr w:type="gramEnd"/>
      <w:r>
        <w:t>.……………………..……</w:t>
      </w:r>
    </w:p>
    <w:p w14:paraId="620D81F2" w14:textId="77777777" w:rsidR="00EF050D" w:rsidRDefault="00EF050D">
      <w:pPr>
        <w:ind w:left="0" w:hanging="2"/>
        <w:rPr>
          <w:sz w:val="20"/>
          <w:szCs w:val="20"/>
        </w:rPr>
      </w:pPr>
    </w:p>
    <w:p w14:paraId="3B3F088A" w14:textId="77777777" w:rsidR="00EF050D" w:rsidRDefault="00AE3668">
      <w:pPr>
        <w:ind w:left="0" w:hanging="2"/>
      </w:pPr>
      <w:r>
        <w:t>VILLE………………………… ……………………………</w:t>
      </w:r>
    </w:p>
    <w:p w14:paraId="7C3777FC" w14:textId="77777777" w:rsidR="00EF050D" w:rsidRDefault="00EF050D">
      <w:pPr>
        <w:ind w:left="0" w:hanging="2"/>
        <w:rPr>
          <w:sz w:val="20"/>
          <w:szCs w:val="20"/>
        </w:rPr>
      </w:pPr>
    </w:p>
    <w:p w14:paraId="7703074A" w14:textId="77777777" w:rsidR="00EF050D" w:rsidRDefault="00AE3668">
      <w:pPr>
        <w:ind w:left="0" w:hanging="2"/>
      </w:pPr>
      <w:r>
        <w:t>N° TEL : …………………</w:t>
      </w:r>
      <w:proofErr w:type="gramStart"/>
      <w:r>
        <w:t>…….</w:t>
      </w:r>
      <w:proofErr w:type="gramEnd"/>
      <w:r>
        <w:t>…….N° carte d’identité ou N° registre du commerce : ……………………….</w:t>
      </w:r>
    </w:p>
    <w:p w14:paraId="4A3B8EC1" w14:textId="77777777" w:rsidR="00EF050D" w:rsidRDefault="00EF050D">
      <w:pPr>
        <w:ind w:left="0" w:hanging="2"/>
      </w:pPr>
    </w:p>
    <w:p w14:paraId="69E0591A" w14:textId="77777777" w:rsidR="00EF050D" w:rsidRDefault="00AE3668">
      <w:pPr>
        <w:ind w:left="0" w:hanging="2"/>
        <w:rPr>
          <w:sz w:val="20"/>
          <w:szCs w:val="20"/>
        </w:rPr>
      </w:pPr>
      <w:r>
        <w:t>E-mail</w:t>
      </w:r>
      <w:proofErr w:type="gramStart"/>
      <w:r>
        <w:t xml:space="preserve"> :…</w:t>
      </w:r>
      <w:proofErr w:type="gramEnd"/>
      <w:r>
        <w:t>……………………………………………………………………</w:t>
      </w:r>
    </w:p>
    <w:p w14:paraId="5EC7363A" w14:textId="77777777" w:rsidR="00EF050D" w:rsidRDefault="00EF050D">
      <w:pPr>
        <w:ind w:left="0" w:hanging="2"/>
        <w:rPr>
          <w:sz w:val="20"/>
          <w:szCs w:val="20"/>
        </w:rPr>
      </w:pPr>
    </w:p>
    <w:p w14:paraId="1B782B9C" w14:textId="77777777" w:rsidR="00EF050D" w:rsidRDefault="00AE3668">
      <w:pPr>
        <w:ind w:left="0" w:hanging="2"/>
      </w:pPr>
      <w:r>
        <w:t xml:space="preserve">Je souhaite réserver </w:t>
      </w:r>
      <w:proofErr w:type="gramStart"/>
      <w:r>
        <w:t>…….</w:t>
      </w:r>
      <w:proofErr w:type="gramEnd"/>
      <w:r>
        <w:t xml:space="preserve">….emplacement(s) de 4 mètres linéaires et ……....table(s) …..….. </w:t>
      </w:r>
      <w:proofErr w:type="gramStart"/>
      <w:r>
        <w:t>banc</w:t>
      </w:r>
      <w:proofErr w:type="gramEnd"/>
      <w:r>
        <w:t>(s)</w:t>
      </w:r>
    </w:p>
    <w:p w14:paraId="6C2DBFA9" w14:textId="77777777" w:rsidR="00EF050D" w:rsidRDefault="00EF050D">
      <w:pPr>
        <w:ind w:left="0" w:hanging="2"/>
      </w:pPr>
    </w:p>
    <w:p w14:paraId="321E94E1" w14:textId="27DB2F46" w:rsidR="00EF050D" w:rsidRDefault="00AE3668">
      <w:pPr>
        <w:ind w:left="0" w:hanging="2"/>
      </w:pPr>
      <w:r>
        <w:t xml:space="preserve">Je joins donc un chèque de </w:t>
      </w:r>
      <w:proofErr w:type="gramStart"/>
      <w:r>
        <w:t>…….</w:t>
      </w:r>
      <w:proofErr w:type="gramEnd"/>
      <w:r>
        <w:t>……….Euros à l’ordre des TONTONS DRIB</w:t>
      </w:r>
      <w:r w:rsidR="006F2C01">
        <w:t>B</w:t>
      </w:r>
      <w:r>
        <w:t>LEURS 55.</w:t>
      </w:r>
    </w:p>
    <w:p w14:paraId="5A425786" w14:textId="77777777" w:rsidR="00EF050D" w:rsidRDefault="00EF050D">
      <w:pPr>
        <w:ind w:left="0" w:hanging="2"/>
        <w:rPr>
          <w:sz w:val="20"/>
          <w:szCs w:val="20"/>
        </w:rPr>
      </w:pPr>
    </w:p>
    <w:p w14:paraId="3E249D13" w14:textId="77777777" w:rsidR="00EF050D" w:rsidRDefault="00AE3668">
      <w:pPr>
        <w:ind w:left="0" w:hanging="2"/>
      </w:pPr>
      <w:r>
        <w:t>Je déclare avoir pris connaissance du règlement ci-dessus et m’engage à m’y conformer.</w:t>
      </w:r>
    </w:p>
    <w:p w14:paraId="1DAAC33D" w14:textId="77777777" w:rsidR="00EF050D" w:rsidRDefault="00EF050D">
      <w:pPr>
        <w:ind w:left="0" w:hanging="2"/>
        <w:rPr>
          <w:sz w:val="20"/>
          <w:szCs w:val="20"/>
        </w:rPr>
      </w:pPr>
    </w:p>
    <w:p w14:paraId="3B10ACC3" w14:textId="77777777" w:rsidR="00EF050D" w:rsidRDefault="00AE3668">
      <w:pPr>
        <w:ind w:left="0" w:hanging="2"/>
      </w:pPr>
      <w:r>
        <w:t>Commentaires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………………………………………………………………………………………………….</w:t>
      </w:r>
    </w:p>
    <w:p w14:paraId="09C09820" w14:textId="77777777" w:rsidR="00EF050D" w:rsidRDefault="00EF050D">
      <w:pPr>
        <w:ind w:left="0" w:hanging="2"/>
        <w:rPr>
          <w:sz w:val="16"/>
          <w:szCs w:val="16"/>
        </w:rPr>
      </w:pPr>
    </w:p>
    <w:p w14:paraId="3C98AA97" w14:textId="77777777" w:rsidR="00EF050D" w:rsidRDefault="00AE3668">
      <w:pPr>
        <w:ind w:left="0" w:hanging="2"/>
      </w:pPr>
      <w:r>
        <w:t>……………………………………………………………………………………………………………………..</w:t>
      </w:r>
    </w:p>
    <w:p w14:paraId="47D527B7" w14:textId="77777777" w:rsidR="00EF050D" w:rsidRDefault="00AE3668">
      <w:pPr>
        <w:ind w:left="0" w:hanging="2"/>
        <w:rPr>
          <w:sz w:val="16"/>
          <w:szCs w:val="16"/>
        </w:rPr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EF050D">
      <w:pgSz w:w="11906" w:h="16838"/>
      <w:pgMar w:top="567" w:right="567" w:bottom="71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altName w:val="Calibri"/>
    <w:charset w:val="4D"/>
    <w:family w:val="auto"/>
    <w:pitch w:val="variable"/>
    <w:sig w:usb0="E00002FF" w:usb1="4000201F" w:usb2="08000029" w:usb3="00000000" w:csb0="00000193" w:csb1="00000000"/>
  </w:font>
  <w:font w:name="AvantGarde CondBook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49C"/>
    <w:multiLevelType w:val="multilevel"/>
    <w:tmpl w:val="48A41796"/>
    <w:lvl w:ilvl="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0D"/>
    <w:rsid w:val="00027536"/>
    <w:rsid w:val="001F7404"/>
    <w:rsid w:val="00213D8E"/>
    <w:rsid w:val="004A79FB"/>
    <w:rsid w:val="004E2C7B"/>
    <w:rsid w:val="004F235A"/>
    <w:rsid w:val="005D55D5"/>
    <w:rsid w:val="006D1624"/>
    <w:rsid w:val="006F2C01"/>
    <w:rsid w:val="007421B9"/>
    <w:rsid w:val="0079646F"/>
    <w:rsid w:val="00910D1D"/>
    <w:rsid w:val="009F3A2D"/>
    <w:rsid w:val="00AE3668"/>
    <w:rsid w:val="00B73E23"/>
    <w:rsid w:val="00BA1601"/>
    <w:rsid w:val="00C218D5"/>
    <w:rsid w:val="00D22F54"/>
    <w:rsid w:val="00D44545"/>
    <w:rsid w:val="00E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C24E"/>
  <w15:docId w15:val="{F4678274-38C7-4B2C-A2E1-EAE01B4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estrial" w:eastAsia="Questrial" w:hAnsi="Questrial" w:cs="Quest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vantGarde CondBook" w:hAnsi="AvantGarde CondBook"/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jc w:val="center"/>
    </w:pPr>
    <w:rPr>
      <w:rFonts w:ascii="Book Antiqua" w:hAnsi="Book Antiqua"/>
      <w:sz w:val="56"/>
    </w:rPr>
  </w:style>
  <w:style w:type="character" w:styleId="Accentuatio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szJ2cCSEhSjjd6serbIl9KQHlA==">AMUW2mXRleiJNjgE/Y7Js4DBFoG22bJgSf/HSaHmzzTnSsiIzBTEHdqjXuC8GQ3QFzHLb481MjqCFepXqscGzMQrz08eDzOZRTuNWSBG6VSKZ4nrpLC+VQc=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CHARUE Laurent</cp:lastModifiedBy>
  <cp:revision>4</cp:revision>
  <cp:lastPrinted>2019-10-19T14:49:00Z</cp:lastPrinted>
  <dcterms:created xsi:type="dcterms:W3CDTF">2024-10-30T07:28:00Z</dcterms:created>
  <dcterms:modified xsi:type="dcterms:W3CDTF">2025-11-12T16:48:00Z</dcterms:modified>
</cp:coreProperties>
</file>